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A8" w:rsidRPr="00A92A52" w:rsidRDefault="009375A8" w:rsidP="009375A8">
      <w:pPr>
        <w:jc w:val="both"/>
        <w:rPr>
          <w:sz w:val="28"/>
          <w:szCs w:val="28"/>
        </w:rPr>
      </w:pPr>
      <w:r>
        <w:rPr>
          <w:sz w:val="28"/>
          <w:szCs w:val="28"/>
        </w:rPr>
        <w:t xml:space="preserve">  </w:t>
      </w:r>
      <w:r>
        <w:rPr>
          <w:b/>
          <w:position w:val="2"/>
          <w:sz w:val="28"/>
          <w:szCs w:val="28"/>
        </w:rPr>
        <w:t xml:space="preserve">HỘI ĐỒNG NHÂN DÂN    </w:t>
      </w:r>
      <w:r w:rsidRPr="00DC5F0D">
        <w:rPr>
          <w:b/>
          <w:position w:val="2"/>
          <w:sz w:val="28"/>
          <w:szCs w:val="28"/>
        </w:rPr>
        <w:t xml:space="preserve">CỘNG HÒA XÃ HỘI CHỦ NGHĨA VIỆT </w:t>
      </w:r>
      <w:smartTag w:uri="urn:schemas-microsoft-com:office:smarttags" w:element="country-region">
        <w:smartTag w:uri="urn:schemas-microsoft-com:office:smarttags" w:element="place">
          <w:r w:rsidRPr="00DC5F0D">
            <w:rPr>
              <w:b/>
              <w:position w:val="2"/>
              <w:sz w:val="28"/>
              <w:szCs w:val="28"/>
            </w:rPr>
            <w:t>NAM</w:t>
          </w:r>
        </w:smartTag>
      </w:smartTag>
    </w:p>
    <w:p w:rsidR="009375A8" w:rsidRPr="00DC5F0D" w:rsidRDefault="00A40E16" w:rsidP="009375A8">
      <w:pPr>
        <w:jc w:val="both"/>
        <w:rPr>
          <w:sz w:val="28"/>
          <w:szCs w:val="28"/>
        </w:rPr>
      </w:pPr>
      <w:r w:rsidRPr="00A40E16">
        <w:rPr>
          <w:noProof/>
          <w:sz w:val="28"/>
          <w:szCs w:val="28"/>
        </w:rPr>
        <w:pict>
          <v:line id="Straight Connector 3" o:spid="_x0000_s1027" style="position:absolute;left:0;text-align:left;z-index:251661312;visibility:visible" from="237pt,15.8pt" to="408pt,15.8pt"/>
        </w:pict>
      </w:r>
      <w:r w:rsidR="009375A8" w:rsidRPr="00DC5F0D">
        <w:rPr>
          <w:b/>
          <w:sz w:val="28"/>
          <w:szCs w:val="28"/>
        </w:rPr>
        <w:t xml:space="preserve">PHƯỜNG </w:t>
      </w:r>
      <w:r w:rsidR="009375A8">
        <w:rPr>
          <w:b/>
          <w:sz w:val="28"/>
          <w:szCs w:val="28"/>
        </w:rPr>
        <w:t xml:space="preserve">HƯƠNG XUÂN                    </w:t>
      </w:r>
      <w:r w:rsidR="009375A8" w:rsidRPr="00DC5F0D">
        <w:rPr>
          <w:b/>
          <w:sz w:val="28"/>
          <w:szCs w:val="28"/>
        </w:rPr>
        <w:t>Độc lập – Tự do – Hạnh phúc</w:t>
      </w:r>
    </w:p>
    <w:p w:rsidR="009375A8" w:rsidRPr="00DC5F0D" w:rsidRDefault="00A40E16" w:rsidP="009375A8">
      <w:pPr>
        <w:jc w:val="both"/>
        <w:rPr>
          <w:sz w:val="28"/>
          <w:szCs w:val="28"/>
        </w:rPr>
      </w:pPr>
      <w:r w:rsidRPr="00A40E16">
        <w:rPr>
          <w:noProof/>
          <w:sz w:val="28"/>
          <w:szCs w:val="28"/>
        </w:rPr>
        <w:pict>
          <v:line id="Straight Connector 4" o:spid="_x0000_s1029" style="position:absolute;left:0;text-align:left;z-index:251663360;visibility:visible" from="54pt,-.3pt" to="108pt,-.3pt"/>
        </w:pict>
      </w:r>
      <w:r w:rsidRPr="00A40E16">
        <w:rPr>
          <w:noProof/>
          <w:sz w:val="28"/>
          <w:szCs w:val="28"/>
        </w:rPr>
        <w:pict>
          <v:line id="Straight Connector 2" o:spid="_x0000_s1026" style="position:absolute;left:0;text-align:left;z-index:251660288;visibility:visible" from="234pt,4.95pt" to="234pt,4.95pt"/>
        </w:pict>
      </w:r>
    </w:p>
    <w:p w:rsidR="009375A8" w:rsidRPr="00DC5F0D" w:rsidRDefault="009375A8" w:rsidP="009375A8">
      <w:pPr>
        <w:jc w:val="both"/>
        <w:rPr>
          <w:sz w:val="28"/>
          <w:szCs w:val="28"/>
        </w:rPr>
      </w:pPr>
      <w:r w:rsidRPr="00DC5F0D">
        <w:rPr>
          <w:sz w:val="28"/>
          <w:szCs w:val="28"/>
        </w:rPr>
        <w:t xml:space="preserve">     Số: </w:t>
      </w:r>
      <w:r w:rsidR="00744D62">
        <w:rPr>
          <w:sz w:val="28"/>
          <w:szCs w:val="28"/>
          <w:lang w:val="vi-VN"/>
        </w:rPr>
        <w:t>0</w:t>
      </w:r>
      <w:r w:rsidR="00B539BD">
        <w:rPr>
          <w:sz w:val="28"/>
          <w:szCs w:val="28"/>
        </w:rPr>
        <w:t>5</w:t>
      </w:r>
      <w:r>
        <w:rPr>
          <w:sz w:val="28"/>
          <w:szCs w:val="28"/>
        </w:rPr>
        <w:t>/NQ-</w:t>
      </w:r>
      <w:r w:rsidRPr="00DC5F0D">
        <w:rPr>
          <w:sz w:val="28"/>
          <w:szCs w:val="28"/>
        </w:rPr>
        <w:t>HĐND</w:t>
      </w:r>
      <w:r w:rsidRPr="00DC5F0D">
        <w:rPr>
          <w:sz w:val="28"/>
          <w:szCs w:val="28"/>
        </w:rPr>
        <w:tab/>
      </w:r>
      <w:r w:rsidRPr="00DC5F0D">
        <w:rPr>
          <w:sz w:val="28"/>
          <w:szCs w:val="28"/>
        </w:rPr>
        <w:tab/>
        <w:t xml:space="preserve">               </w:t>
      </w:r>
      <w:r>
        <w:rPr>
          <w:i/>
          <w:sz w:val="28"/>
          <w:szCs w:val="28"/>
        </w:rPr>
        <w:t xml:space="preserve">Hương Xuân, ngày </w:t>
      </w:r>
      <w:r w:rsidR="006F02F3">
        <w:rPr>
          <w:i/>
          <w:sz w:val="28"/>
          <w:szCs w:val="28"/>
        </w:rPr>
        <w:t>2</w:t>
      </w:r>
      <w:r w:rsidR="00DA20B6">
        <w:rPr>
          <w:i/>
          <w:sz w:val="28"/>
          <w:szCs w:val="28"/>
        </w:rPr>
        <w:t>9</w:t>
      </w:r>
      <w:r>
        <w:rPr>
          <w:i/>
          <w:sz w:val="28"/>
          <w:szCs w:val="28"/>
        </w:rPr>
        <w:t xml:space="preserve"> </w:t>
      </w:r>
      <w:r w:rsidRPr="00DC5F0D">
        <w:rPr>
          <w:i/>
          <w:sz w:val="28"/>
          <w:szCs w:val="28"/>
        </w:rPr>
        <w:t xml:space="preserve">tháng </w:t>
      </w:r>
      <w:r>
        <w:rPr>
          <w:i/>
          <w:sz w:val="28"/>
          <w:szCs w:val="28"/>
        </w:rPr>
        <w:t xml:space="preserve">6 </w:t>
      </w:r>
      <w:r w:rsidRPr="00DC5F0D">
        <w:rPr>
          <w:i/>
          <w:sz w:val="28"/>
          <w:szCs w:val="28"/>
        </w:rPr>
        <w:t>năm 201</w:t>
      </w:r>
      <w:r w:rsidR="006F02F3">
        <w:rPr>
          <w:i/>
          <w:sz w:val="28"/>
          <w:szCs w:val="28"/>
        </w:rPr>
        <w:t>9</w:t>
      </w:r>
    </w:p>
    <w:p w:rsidR="009375A8" w:rsidRDefault="009375A8" w:rsidP="009375A8">
      <w:pPr>
        <w:jc w:val="center"/>
        <w:rPr>
          <w:b/>
          <w:sz w:val="28"/>
          <w:szCs w:val="28"/>
        </w:rPr>
      </w:pPr>
    </w:p>
    <w:p w:rsidR="009375A8" w:rsidRPr="00DC5F0D" w:rsidRDefault="009375A8" w:rsidP="005C5D34">
      <w:pPr>
        <w:jc w:val="center"/>
        <w:rPr>
          <w:b/>
          <w:sz w:val="28"/>
          <w:szCs w:val="28"/>
        </w:rPr>
      </w:pPr>
      <w:r>
        <w:rPr>
          <w:b/>
          <w:sz w:val="28"/>
          <w:szCs w:val="28"/>
        </w:rPr>
        <w:t>NGHỊ QUYẾT</w:t>
      </w:r>
    </w:p>
    <w:p w:rsidR="009375A8" w:rsidRDefault="009375A8" w:rsidP="005C5D34">
      <w:pPr>
        <w:jc w:val="center"/>
        <w:rPr>
          <w:b/>
          <w:sz w:val="28"/>
          <w:szCs w:val="28"/>
        </w:rPr>
      </w:pPr>
      <w:r>
        <w:rPr>
          <w:b/>
          <w:sz w:val="28"/>
          <w:szCs w:val="28"/>
        </w:rPr>
        <w:t>Về Chương trình giám sát của HĐND phường Hương Xuân</w:t>
      </w:r>
    </w:p>
    <w:p w:rsidR="009375A8" w:rsidRPr="000B4220" w:rsidRDefault="009375A8" w:rsidP="005C5D34">
      <w:pPr>
        <w:jc w:val="center"/>
        <w:rPr>
          <w:b/>
          <w:sz w:val="28"/>
          <w:szCs w:val="28"/>
        </w:rPr>
      </w:pPr>
      <w:r>
        <w:rPr>
          <w:b/>
          <w:sz w:val="28"/>
          <w:szCs w:val="28"/>
        </w:rPr>
        <w:t>6 tháng cuối năm 20</w:t>
      </w:r>
      <w:r w:rsidR="00DA20B6">
        <w:rPr>
          <w:b/>
          <w:sz w:val="28"/>
          <w:szCs w:val="28"/>
        </w:rPr>
        <w:t>20</w:t>
      </w:r>
      <w:r>
        <w:rPr>
          <w:b/>
          <w:sz w:val="28"/>
          <w:szCs w:val="28"/>
        </w:rPr>
        <w:t xml:space="preserve"> và 6 tháng đầu năm 20</w:t>
      </w:r>
      <w:r w:rsidR="006F02F3">
        <w:rPr>
          <w:b/>
          <w:sz w:val="28"/>
          <w:szCs w:val="28"/>
        </w:rPr>
        <w:t>2</w:t>
      </w:r>
      <w:r w:rsidR="00DA20B6">
        <w:rPr>
          <w:b/>
          <w:sz w:val="28"/>
          <w:szCs w:val="28"/>
        </w:rPr>
        <w:t>1</w:t>
      </w:r>
    </w:p>
    <w:p w:rsidR="009375A8" w:rsidRPr="00DC5F0D" w:rsidRDefault="00A40E16" w:rsidP="005C5D34">
      <w:pPr>
        <w:jc w:val="center"/>
        <w:rPr>
          <w:sz w:val="28"/>
          <w:szCs w:val="28"/>
        </w:rPr>
      </w:pPr>
      <w:r w:rsidRPr="00A40E16">
        <w:rPr>
          <w:noProof/>
          <w:sz w:val="28"/>
          <w:szCs w:val="28"/>
        </w:rPr>
        <w:pict>
          <v:line id="Straight Connector 1" o:spid="_x0000_s1028" style="position:absolute;left:0;text-align:left;z-index:251662336;visibility:visible" from="158.6pt,.55pt" to="315.35pt,.55pt"/>
        </w:pict>
      </w:r>
    </w:p>
    <w:p w:rsidR="009375A8" w:rsidRPr="00C44D2D" w:rsidRDefault="009375A8" w:rsidP="005C5D34">
      <w:pPr>
        <w:ind w:left="720" w:firstLine="720"/>
        <w:jc w:val="center"/>
        <w:rPr>
          <w:b/>
          <w:sz w:val="28"/>
          <w:szCs w:val="28"/>
        </w:rPr>
      </w:pPr>
      <w:r w:rsidRPr="00C44D2D">
        <w:rPr>
          <w:b/>
          <w:sz w:val="28"/>
          <w:szCs w:val="28"/>
        </w:rPr>
        <w:t>HỘI ĐỒNG NHÂN DÂN PHƯỜNG HƯƠNG XUÂN</w:t>
      </w:r>
    </w:p>
    <w:p w:rsidR="009375A8" w:rsidRPr="00C44D2D" w:rsidRDefault="009375A8" w:rsidP="005C5D34">
      <w:pPr>
        <w:ind w:left="720" w:firstLine="720"/>
        <w:jc w:val="center"/>
        <w:rPr>
          <w:b/>
          <w:sz w:val="28"/>
          <w:szCs w:val="28"/>
        </w:rPr>
      </w:pPr>
      <w:r>
        <w:rPr>
          <w:b/>
          <w:sz w:val="28"/>
          <w:szCs w:val="28"/>
        </w:rPr>
        <w:t>KHÓA XI -</w:t>
      </w:r>
      <w:r w:rsidRPr="00C44D2D">
        <w:rPr>
          <w:b/>
          <w:sz w:val="28"/>
          <w:szCs w:val="28"/>
        </w:rPr>
        <w:t xml:space="preserve"> KỲ HỌP THỨ </w:t>
      </w:r>
      <w:r w:rsidR="00DA20B6">
        <w:rPr>
          <w:b/>
          <w:sz w:val="28"/>
          <w:szCs w:val="28"/>
        </w:rPr>
        <w:t>10</w:t>
      </w:r>
    </w:p>
    <w:p w:rsidR="009375A8" w:rsidRDefault="009375A8" w:rsidP="009375A8">
      <w:pPr>
        <w:ind w:firstLine="720"/>
        <w:jc w:val="both"/>
        <w:rPr>
          <w:sz w:val="28"/>
          <w:szCs w:val="28"/>
        </w:rPr>
      </w:pPr>
    </w:p>
    <w:p w:rsidR="009375A8" w:rsidRPr="00E87489" w:rsidRDefault="009375A8" w:rsidP="009375A8">
      <w:pPr>
        <w:ind w:firstLine="720"/>
        <w:jc w:val="both"/>
        <w:rPr>
          <w:b/>
          <w:sz w:val="28"/>
          <w:szCs w:val="28"/>
        </w:rPr>
      </w:pPr>
      <w:r>
        <w:rPr>
          <w:sz w:val="28"/>
          <w:szCs w:val="28"/>
        </w:rPr>
        <w:t xml:space="preserve">Căn cứ Luật Tổ chức chính quyền địa phương </w:t>
      </w:r>
      <w:r w:rsidR="00B539BD">
        <w:rPr>
          <w:sz w:val="28"/>
          <w:szCs w:val="28"/>
        </w:rPr>
        <w:t xml:space="preserve">số 77/2015/QH13 </w:t>
      </w:r>
      <w:r>
        <w:rPr>
          <w:sz w:val="28"/>
          <w:szCs w:val="28"/>
        </w:rPr>
        <w:t>được Quốc hội thông qua ngày 19 tháng 6 năm 2015;</w:t>
      </w:r>
    </w:p>
    <w:p w:rsidR="009375A8" w:rsidRDefault="009375A8" w:rsidP="009375A8">
      <w:pPr>
        <w:pStyle w:val="NormalWeb"/>
        <w:shd w:val="clear" w:color="auto" w:fill="FFFFFF"/>
        <w:spacing w:before="0" w:beforeAutospacing="0" w:after="0" w:afterAutospacing="0"/>
        <w:ind w:firstLine="720"/>
        <w:jc w:val="both"/>
        <w:rPr>
          <w:iCs/>
          <w:color w:val="000000"/>
          <w:sz w:val="28"/>
          <w:szCs w:val="28"/>
        </w:rPr>
      </w:pPr>
      <w:r w:rsidRPr="002611BC">
        <w:rPr>
          <w:iCs/>
          <w:color w:val="000000"/>
          <w:sz w:val="28"/>
          <w:szCs w:val="28"/>
        </w:rPr>
        <w:t>Căn cứ Luật Hoạt động giám sát của Quốc hội và Hội đồng nhâ</w:t>
      </w:r>
      <w:r>
        <w:rPr>
          <w:iCs/>
          <w:color w:val="000000"/>
          <w:sz w:val="28"/>
          <w:szCs w:val="28"/>
        </w:rPr>
        <w:t xml:space="preserve">n dân ngày </w:t>
      </w:r>
      <w:r w:rsidR="00DA20B6">
        <w:rPr>
          <w:iCs/>
          <w:color w:val="000000"/>
          <w:sz w:val="28"/>
          <w:szCs w:val="28"/>
        </w:rPr>
        <w:t>04</w:t>
      </w:r>
      <w:r>
        <w:rPr>
          <w:iCs/>
          <w:color w:val="000000"/>
          <w:sz w:val="28"/>
          <w:szCs w:val="28"/>
        </w:rPr>
        <w:t xml:space="preserve"> tháng 1</w:t>
      </w:r>
      <w:r w:rsidR="00DA20B6">
        <w:rPr>
          <w:iCs/>
          <w:color w:val="000000"/>
          <w:sz w:val="28"/>
          <w:szCs w:val="28"/>
        </w:rPr>
        <w:t>2</w:t>
      </w:r>
      <w:r>
        <w:rPr>
          <w:iCs/>
          <w:color w:val="000000"/>
          <w:sz w:val="28"/>
          <w:szCs w:val="28"/>
        </w:rPr>
        <w:t xml:space="preserve"> năm 2015;</w:t>
      </w:r>
    </w:p>
    <w:p w:rsidR="009375A8" w:rsidRDefault="000D6EB4" w:rsidP="009375A8">
      <w:pPr>
        <w:pStyle w:val="NormalWeb"/>
        <w:shd w:val="clear" w:color="auto" w:fill="FFFFFF"/>
        <w:spacing w:before="0" w:beforeAutospacing="0" w:after="0" w:afterAutospacing="0"/>
        <w:ind w:firstLine="720"/>
        <w:jc w:val="both"/>
        <w:rPr>
          <w:sz w:val="28"/>
          <w:szCs w:val="28"/>
        </w:rPr>
      </w:pPr>
      <w:r>
        <w:rPr>
          <w:iCs/>
          <w:color w:val="000000"/>
          <w:sz w:val="28"/>
          <w:szCs w:val="28"/>
        </w:rPr>
        <w:t>Xét Tờ trình số 21</w:t>
      </w:r>
      <w:r w:rsidR="009375A8">
        <w:rPr>
          <w:iCs/>
          <w:color w:val="000000"/>
          <w:sz w:val="28"/>
          <w:szCs w:val="28"/>
        </w:rPr>
        <w:t xml:space="preserve">/TTr-HĐND ngày </w:t>
      </w:r>
      <w:r w:rsidR="00DA20B6">
        <w:rPr>
          <w:iCs/>
          <w:color w:val="000000"/>
          <w:sz w:val="28"/>
          <w:szCs w:val="28"/>
        </w:rPr>
        <w:t>20</w:t>
      </w:r>
      <w:r w:rsidR="009375A8">
        <w:rPr>
          <w:iCs/>
          <w:color w:val="000000"/>
          <w:sz w:val="28"/>
          <w:szCs w:val="28"/>
        </w:rPr>
        <w:t xml:space="preserve"> tháng tháng 6 năm 20</w:t>
      </w:r>
      <w:r w:rsidR="00DA20B6">
        <w:rPr>
          <w:iCs/>
          <w:color w:val="000000"/>
          <w:sz w:val="28"/>
          <w:szCs w:val="28"/>
        </w:rPr>
        <w:t>20</w:t>
      </w:r>
      <w:r w:rsidR="009375A8">
        <w:rPr>
          <w:iCs/>
          <w:color w:val="000000"/>
          <w:sz w:val="28"/>
          <w:szCs w:val="28"/>
        </w:rPr>
        <w:t xml:space="preserve"> của Thường trực HĐND phường về Chương trình hoạt động giám sát của HĐND phường </w:t>
      </w:r>
      <w:r w:rsidR="009375A8" w:rsidRPr="000B4220">
        <w:rPr>
          <w:sz w:val="28"/>
          <w:szCs w:val="28"/>
        </w:rPr>
        <w:t>6 tháng cuối năm 20</w:t>
      </w:r>
      <w:r w:rsidR="00DA20B6">
        <w:rPr>
          <w:sz w:val="28"/>
          <w:szCs w:val="28"/>
        </w:rPr>
        <w:t>20</w:t>
      </w:r>
      <w:r w:rsidR="009375A8" w:rsidRPr="000B4220">
        <w:rPr>
          <w:sz w:val="28"/>
          <w:szCs w:val="28"/>
        </w:rPr>
        <w:t xml:space="preserve"> và 6 tháng đầu năm 20</w:t>
      </w:r>
      <w:r w:rsidR="006F02F3">
        <w:rPr>
          <w:sz w:val="28"/>
          <w:szCs w:val="28"/>
        </w:rPr>
        <w:t>2</w:t>
      </w:r>
      <w:r w:rsidR="00DA20B6">
        <w:rPr>
          <w:sz w:val="28"/>
          <w:szCs w:val="28"/>
        </w:rPr>
        <w:t>1</w:t>
      </w:r>
      <w:r w:rsidR="009375A8">
        <w:rPr>
          <w:sz w:val="28"/>
          <w:szCs w:val="28"/>
        </w:rPr>
        <w:t xml:space="preserve"> và ý kiến của các vị đại biểu HĐND phường,</w:t>
      </w:r>
    </w:p>
    <w:p w:rsidR="009375A8" w:rsidRDefault="009375A8" w:rsidP="009375A8">
      <w:pPr>
        <w:pStyle w:val="NormalWeb"/>
        <w:shd w:val="clear" w:color="auto" w:fill="FFFFFF"/>
        <w:spacing w:before="0" w:beforeAutospacing="0" w:after="0" w:afterAutospacing="0"/>
        <w:ind w:firstLine="720"/>
        <w:jc w:val="both"/>
        <w:rPr>
          <w:sz w:val="28"/>
          <w:szCs w:val="28"/>
        </w:rPr>
      </w:pPr>
    </w:p>
    <w:p w:rsidR="009375A8" w:rsidRPr="005378F3" w:rsidRDefault="009375A8" w:rsidP="009375A8">
      <w:pPr>
        <w:pStyle w:val="NormalWeb"/>
        <w:shd w:val="clear" w:color="auto" w:fill="FFFFFF"/>
        <w:spacing w:before="0" w:beforeAutospacing="0" w:after="0" w:afterAutospacing="0"/>
        <w:ind w:firstLine="720"/>
        <w:jc w:val="center"/>
        <w:rPr>
          <w:b/>
          <w:sz w:val="28"/>
          <w:szCs w:val="28"/>
        </w:rPr>
      </w:pPr>
      <w:r w:rsidRPr="005378F3">
        <w:rPr>
          <w:b/>
          <w:sz w:val="28"/>
          <w:szCs w:val="28"/>
        </w:rPr>
        <w:t>QUYẾT NGHỊ:</w:t>
      </w:r>
    </w:p>
    <w:p w:rsidR="009375A8" w:rsidRDefault="009375A8" w:rsidP="009375A8">
      <w:pPr>
        <w:pStyle w:val="NormalWeb"/>
        <w:shd w:val="clear" w:color="auto" w:fill="FFFFFF"/>
        <w:spacing w:before="0" w:beforeAutospacing="0" w:after="0" w:afterAutospacing="0"/>
        <w:ind w:firstLine="720"/>
        <w:jc w:val="both"/>
        <w:rPr>
          <w:sz w:val="28"/>
          <w:szCs w:val="28"/>
        </w:rPr>
      </w:pPr>
    </w:p>
    <w:p w:rsidR="009375A8" w:rsidRDefault="009375A8" w:rsidP="009375A8">
      <w:pPr>
        <w:pStyle w:val="NormalWeb"/>
        <w:shd w:val="clear" w:color="auto" w:fill="FFFFFF"/>
        <w:spacing w:before="0" w:beforeAutospacing="0" w:after="0" w:afterAutospacing="0"/>
        <w:ind w:firstLine="720"/>
        <w:jc w:val="both"/>
        <w:rPr>
          <w:sz w:val="28"/>
          <w:szCs w:val="28"/>
        </w:rPr>
      </w:pPr>
      <w:proofErr w:type="gramStart"/>
      <w:r w:rsidRPr="005378F3">
        <w:rPr>
          <w:b/>
          <w:sz w:val="28"/>
          <w:szCs w:val="28"/>
        </w:rPr>
        <w:t>Điều 1.</w:t>
      </w:r>
      <w:proofErr w:type="gramEnd"/>
      <w:r>
        <w:rPr>
          <w:sz w:val="28"/>
          <w:szCs w:val="28"/>
        </w:rPr>
        <w:t xml:space="preserve"> </w:t>
      </w:r>
      <w:r>
        <w:rPr>
          <w:sz w:val="28"/>
          <w:szCs w:val="28"/>
          <w:lang w:val="vi-VN"/>
        </w:rPr>
        <w:t xml:space="preserve">Nhất trí nội dung </w:t>
      </w:r>
      <w:r>
        <w:rPr>
          <w:sz w:val="28"/>
          <w:szCs w:val="28"/>
        </w:rPr>
        <w:t>C</w:t>
      </w:r>
      <w:r>
        <w:rPr>
          <w:sz w:val="28"/>
          <w:szCs w:val="28"/>
          <w:lang w:val="vi-VN"/>
        </w:rPr>
        <w:t>hương trình</w:t>
      </w:r>
      <w:r w:rsidR="006F02F3">
        <w:rPr>
          <w:sz w:val="28"/>
          <w:szCs w:val="28"/>
        </w:rPr>
        <w:t xml:space="preserve"> hoạt động</w:t>
      </w:r>
      <w:r>
        <w:rPr>
          <w:sz w:val="28"/>
          <w:szCs w:val="28"/>
          <w:lang w:val="vi-VN"/>
        </w:rPr>
        <w:t xml:space="preserve"> giám sát của HĐND phường t</w:t>
      </w:r>
      <w:r>
        <w:rPr>
          <w:sz w:val="28"/>
          <w:szCs w:val="28"/>
        </w:rPr>
        <w:t xml:space="preserve">rong </w:t>
      </w:r>
      <w:r w:rsidRPr="000B4220">
        <w:rPr>
          <w:sz w:val="28"/>
          <w:szCs w:val="28"/>
        </w:rPr>
        <w:t>6 tháng cuối năm 20</w:t>
      </w:r>
      <w:r w:rsidR="00DA20B6">
        <w:rPr>
          <w:sz w:val="28"/>
          <w:szCs w:val="28"/>
        </w:rPr>
        <w:t>20</w:t>
      </w:r>
      <w:r w:rsidRPr="000B4220">
        <w:rPr>
          <w:sz w:val="28"/>
          <w:szCs w:val="28"/>
        </w:rPr>
        <w:t xml:space="preserve"> và 6 tháng đầu năm 20</w:t>
      </w:r>
      <w:r w:rsidR="006F02F3">
        <w:rPr>
          <w:sz w:val="28"/>
          <w:szCs w:val="28"/>
        </w:rPr>
        <w:t>2</w:t>
      </w:r>
      <w:r w:rsidR="00DA20B6">
        <w:rPr>
          <w:sz w:val="28"/>
          <w:szCs w:val="28"/>
        </w:rPr>
        <w:t>1</w:t>
      </w:r>
      <w:r>
        <w:rPr>
          <w:sz w:val="28"/>
          <w:szCs w:val="28"/>
        </w:rPr>
        <w:t xml:space="preserve"> </w:t>
      </w:r>
      <w:r>
        <w:rPr>
          <w:sz w:val="28"/>
          <w:szCs w:val="28"/>
          <w:lang w:val="vi-VN"/>
        </w:rPr>
        <w:t>như</w:t>
      </w:r>
      <w:r>
        <w:rPr>
          <w:sz w:val="28"/>
          <w:szCs w:val="28"/>
        </w:rPr>
        <w:t xml:space="preserve"> sau:</w:t>
      </w:r>
    </w:p>
    <w:p w:rsidR="00DA20B6" w:rsidRPr="00BD0834" w:rsidRDefault="00DA20B6" w:rsidP="00DA20B6">
      <w:pPr>
        <w:ind w:firstLine="720"/>
        <w:jc w:val="both"/>
        <w:rPr>
          <w:sz w:val="28"/>
          <w:szCs w:val="28"/>
        </w:rPr>
      </w:pPr>
      <w:r w:rsidRPr="00BD0834">
        <w:rPr>
          <w:sz w:val="28"/>
          <w:szCs w:val="28"/>
        </w:rPr>
        <w:t>- Xem xét báo cáo của UBND phường về tình hình thực hiện kế hoạch phát triển kinh tế - xã hội và dự toán ngân sách địa phương năm 20</w:t>
      </w:r>
      <w:r>
        <w:rPr>
          <w:sz w:val="28"/>
          <w:szCs w:val="28"/>
        </w:rPr>
        <w:t>20</w:t>
      </w:r>
      <w:r w:rsidRPr="00BD0834">
        <w:rPr>
          <w:sz w:val="28"/>
          <w:szCs w:val="28"/>
        </w:rPr>
        <w:t>, những nhiệm vụ giải pháp phát triển KTXH, thực hiện dự toán thu, chi ngân sách địa phương năm 20</w:t>
      </w:r>
      <w:r>
        <w:rPr>
          <w:sz w:val="28"/>
          <w:szCs w:val="28"/>
        </w:rPr>
        <w:t>21</w:t>
      </w:r>
      <w:r w:rsidRPr="00BD0834">
        <w:rPr>
          <w:sz w:val="28"/>
          <w:szCs w:val="28"/>
        </w:rPr>
        <w:t>; Xem xét báo cáo của UBND phường về tình hình thực hiện kế hoạch phát triển kinh tế xã - hội</w:t>
      </w:r>
      <w:r w:rsidRPr="00515F9C">
        <w:rPr>
          <w:sz w:val="28"/>
          <w:szCs w:val="28"/>
        </w:rPr>
        <w:t xml:space="preserve"> </w:t>
      </w:r>
      <w:r w:rsidRPr="00BD0834">
        <w:rPr>
          <w:sz w:val="28"/>
          <w:szCs w:val="28"/>
        </w:rPr>
        <w:t>và dự toán ngân sách địa phương 6 tháng đầu năm 20</w:t>
      </w:r>
      <w:r>
        <w:rPr>
          <w:sz w:val="28"/>
          <w:szCs w:val="28"/>
        </w:rPr>
        <w:t>21, những nhiệm vụ giải pháp</w:t>
      </w:r>
      <w:r w:rsidRPr="00DC5F0D">
        <w:rPr>
          <w:sz w:val="28"/>
          <w:szCs w:val="28"/>
        </w:rPr>
        <w:t xml:space="preserve"> phát triển KTXH</w:t>
      </w:r>
      <w:r>
        <w:rPr>
          <w:sz w:val="28"/>
          <w:szCs w:val="28"/>
        </w:rPr>
        <w:t xml:space="preserve">, </w:t>
      </w:r>
      <w:r w:rsidRPr="00DC5F0D">
        <w:rPr>
          <w:sz w:val="28"/>
          <w:szCs w:val="28"/>
        </w:rPr>
        <w:t>thực hiện dự toán thu, chi ngâ</w:t>
      </w:r>
      <w:r>
        <w:rPr>
          <w:sz w:val="28"/>
          <w:szCs w:val="28"/>
        </w:rPr>
        <w:t>n sách địa phương trong những tháng cuối năm 2021;</w:t>
      </w:r>
      <w:r w:rsidRPr="00BD0834">
        <w:rPr>
          <w:sz w:val="28"/>
          <w:szCs w:val="28"/>
        </w:rPr>
        <w:t xml:space="preserve"> Quyết toán ngân sách </w:t>
      </w:r>
      <w:r>
        <w:rPr>
          <w:sz w:val="28"/>
          <w:szCs w:val="28"/>
        </w:rPr>
        <w:t>nhà nước phường năm 2020</w:t>
      </w:r>
      <w:r w:rsidRPr="00BD0834">
        <w:rPr>
          <w:sz w:val="28"/>
          <w:szCs w:val="28"/>
        </w:rPr>
        <w:t>.</w:t>
      </w:r>
    </w:p>
    <w:p w:rsidR="00DA20B6" w:rsidRDefault="00DA20B6" w:rsidP="00DA20B6">
      <w:pPr>
        <w:pStyle w:val="NormalWeb"/>
        <w:shd w:val="clear" w:color="auto" w:fill="FFFFFF"/>
        <w:spacing w:before="0" w:beforeAutospacing="0" w:after="0" w:afterAutospacing="0"/>
        <w:ind w:firstLine="720"/>
        <w:jc w:val="both"/>
        <w:rPr>
          <w:iCs/>
          <w:color w:val="000000"/>
          <w:sz w:val="28"/>
          <w:szCs w:val="28"/>
        </w:rPr>
      </w:pPr>
      <w:r>
        <w:rPr>
          <w:iCs/>
          <w:color w:val="000000"/>
          <w:sz w:val="28"/>
          <w:szCs w:val="28"/>
        </w:rPr>
        <w:t xml:space="preserve">- Xem xét, thảo luận báo cáo công tác năm 2020 và những nhiệm vụ trọng tâm năm 2021 của Thường trực HĐND phường, các Ban HĐND, UBND phường; Xem xét, thảo luận báo cáo công tác 6 tháng đầu năm 2021 và những nhiệm vụ trọng tâm 6 tháng cuối năm 2021 của Thường trực HĐND, </w:t>
      </w:r>
      <w:proofErr w:type="gramStart"/>
      <w:r>
        <w:rPr>
          <w:iCs/>
          <w:color w:val="000000"/>
          <w:sz w:val="28"/>
          <w:szCs w:val="28"/>
        </w:rPr>
        <w:t>các  Ban</w:t>
      </w:r>
      <w:proofErr w:type="gramEnd"/>
      <w:r>
        <w:rPr>
          <w:iCs/>
          <w:color w:val="000000"/>
          <w:sz w:val="28"/>
          <w:szCs w:val="28"/>
        </w:rPr>
        <w:t xml:space="preserve"> HĐND, UBND phường.</w:t>
      </w:r>
    </w:p>
    <w:p w:rsidR="00DA20B6" w:rsidRDefault="00DA20B6" w:rsidP="00DA20B6">
      <w:pPr>
        <w:pStyle w:val="NormalWeb"/>
        <w:shd w:val="clear" w:color="auto" w:fill="FFFFFF"/>
        <w:spacing w:before="0" w:beforeAutospacing="0" w:after="0" w:afterAutospacing="0"/>
        <w:ind w:firstLine="720"/>
        <w:jc w:val="both"/>
        <w:rPr>
          <w:iCs/>
          <w:color w:val="000000"/>
          <w:sz w:val="28"/>
          <w:szCs w:val="28"/>
        </w:rPr>
      </w:pPr>
      <w:r>
        <w:rPr>
          <w:iCs/>
          <w:color w:val="000000"/>
          <w:sz w:val="28"/>
          <w:szCs w:val="28"/>
        </w:rPr>
        <w:t>- Xem xét, thảo luận báo cáo kết quả giải quyết ý kiến, kiến nghị của cử tri.</w:t>
      </w:r>
    </w:p>
    <w:p w:rsidR="00DA20B6" w:rsidRDefault="00DA20B6" w:rsidP="00DA20B6">
      <w:pPr>
        <w:pStyle w:val="NormalWeb"/>
        <w:shd w:val="clear" w:color="auto" w:fill="FFFFFF"/>
        <w:spacing w:before="0" w:beforeAutospacing="0" w:after="0" w:afterAutospacing="0"/>
        <w:ind w:firstLine="720"/>
        <w:jc w:val="both"/>
        <w:rPr>
          <w:iCs/>
          <w:color w:val="000000"/>
          <w:sz w:val="28"/>
          <w:szCs w:val="28"/>
        </w:rPr>
      </w:pPr>
      <w:r>
        <w:rPr>
          <w:iCs/>
          <w:color w:val="000000"/>
          <w:sz w:val="28"/>
          <w:szCs w:val="28"/>
        </w:rPr>
        <w:t>- Xem xét chất vấn của đại biểu HĐND phường đối với Chủ tịch, Phó Chủ tịch Ủy ban nhân dân phường.</w:t>
      </w:r>
    </w:p>
    <w:p w:rsidR="00DA20B6" w:rsidRDefault="00DA20B6" w:rsidP="00DA20B6">
      <w:pPr>
        <w:pStyle w:val="NormalWeb"/>
        <w:shd w:val="clear" w:color="auto" w:fill="FFFFFF"/>
        <w:spacing w:before="0" w:beforeAutospacing="0" w:after="0" w:afterAutospacing="0"/>
        <w:ind w:firstLine="720"/>
        <w:jc w:val="both"/>
        <w:rPr>
          <w:iCs/>
          <w:color w:val="000000"/>
          <w:sz w:val="28"/>
          <w:szCs w:val="28"/>
        </w:rPr>
      </w:pPr>
      <w:r>
        <w:rPr>
          <w:iCs/>
          <w:color w:val="000000"/>
          <w:sz w:val="28"/>
          <w:szCs w:val="28"/>
        </w:rPr>
        <w:t>- Xem xét các báo cáo và nội dung liên quan khác.</w:t>
      </w:r>
    </w:p>
    <w:p w:rsidR="009375A8" w:rsidRDefault="009375A8" w:rsidP="00DA20B6">
      <w:pPr>
        <w:pStyle w:val="NormalWeb"/>
        <w:shd w:val="clear" w:color="auto" w:fill="FFFFFF"/>
        <w:spacing w:before="0" w:beforeAutospacing="0" w:after="0" w:afterAutospacing="0"/>
        <w:ind w:firstLine="720"/>
        <w:jc w:val="both"/>
        <w:rPr>
          <w:b/>
          <w:iCs/>
          <w:color w:val="000000"/>
          <w:sz w:val="28"/>
          <w:szCs w:val="28"/>
        </w:rPr>
      </w:pPr>
      <w:r w:rsidRPr="005378F3">
        <w:rPr>
          <w:b/>
          <w:i/>
          <w:iCs/>
          <w:color w:val="000000"/>
          <w:sz w:val="28"/>
          <w:szCs w:val="28"/>
        </w:rPr>
        <w:t xml:space="preserve">- </w:t>
      </w:r>
      <w:r>
        <w:rPr>
          <w:b/>
          <w:iCs/>
          <w:color w:val="000000"/>
          <w:sz w:val="28"/>
          <w:szCs w:val="28"/>
        </w:rPr>
        <w:t>Thường trực HĐND phường</w:t>
      </w:r>
      <w:r w:rsidRPr="005378F3">
        <w:rPr>
          <w:b/>
          <w:iCs/>
          <w:color w:val="000000"/>
          <w:sz w:val="28"/>
          <w:szCs w:val="28"/>
        </w:rPr>
        <w:t xml:space="preserve"> giám sát:</w:t>
      </w:r>
    </w:p>
    <w:p w:rsidR="00DA20B6" w:rsidRPr="008D2BF4" w:rsidRDefault="00DA20B6" w:rsidP="00DA20B6">
      <w:pPr>
        <w:spacing w:line="360" w:lineRule="exact"/>
        <w:ind w:firstLine="720"/>
        <w:jc w:val="both"/>
        <w:rPr>
          <w:sz w:val="28"/>
          <w:szCs w:val="28"/>
        </w:rPr>
      </w:pPr>
      <w:r>
        <w:rPr>
          <w:sz w:val="28"/>
          <w:szCs w:val="28"/>
        </w:rPr>
        <w:t>+</w:t>
      </w:r>
      <w:r w:rsidRPr="008D2BF4">
        <w:rPr>
          <w:sz w:val="28"/>
          <w:szCs w:val="28"/>
        </w:rPr>
        <w:t xml:space="preserve"> Giám sát </w:t>
      </w:r>
      <w:r>
        <w:rPr>
          <w:sz w:val="28"/>
          <w:szCs w:val="28"/>
        </w:rPr>
        <w:t>v</w:t>
      </w:r>
      <w:r w:rsidRPr="008D2BF4">
        <w:rPr>
          <w:sz w:val="28"/>
          <w:szCs w:val="28"/>
        </w:rPr>
        <w:t>iệc thực hiện chính sách hỗ trợ người có công với cách mạng về nhà ở theo Quyết định số 22/2013/QĐ-TTg ngày 26 tháng 4 năm 2013 của Thủ tướn</w:t>
      </w:r>
      <w:r>
        <w:rPr>
          <w:sz w:val="28"/>
          <w:szCs w:val="28"/>
        </w:rPr>
        <w:t>g Chính phủ trên địa bàn phường.</w:t>
      </w:r>
    </w:p>
    <w:p w:rsidR="00DA20B6" w:rsidRDefault="00DA20B6" w:rsidP="00DA20B6">
      <w:pPr>
        <w:pStyle w:val="NormalWeb"/>
        <w:shd w:val="clear" w:color="auto" w:fill="FFFFFF"/>
        <w:spacing w:before="0" w:beforeAutospacing="0" w:after="0" w:afterAutospacing="0"/>
        <w:ind w:firstLine="720"/>
        <w:jc w:val="both"/>
        <w:rPr>
          <w:iCs/>
          <w:color w:val="000000"/>
          <w:sz w:val="28"/>
          <w:szCs w:val="28"/>
        </w:rPr>
      </w:pPr>
      <w:r>
        <w:rPr>
          <w:iCs/>
          <w:color w:val="000000"/>
          <w:sz w:val="28"/>
          <w:szCs w:val="28"/>
        </w:rPr>
        <w:lastRenderedPageBreak/>
        <w:t>+ Phối hợp tham gia giám sát các nội dung của các Ban HĐND phường trên các lĩnh vực.</w:t>
      </w:r>
    </w:p>
    <w:p w:rsidR="008830F9" w:rsidRDefault="008830F9" w:rsidP="00DA20B6">
      <w:pPr>
        <w:pStyle w:val="NormalWeb"/>
        <w:shd w:val="clear" w:color="auto" w:fill="FFFFFF"/>
        <w:spacing w:before="0" w:beforeAutospacing="0" w:after="0" w:afterAutospacing="0"/>
        <w:ind w:firstLine="720"/>
        <w:jc w:val="both"/>
        <w:rPr>
          <w:b/>
          <w:iCs/>
          <w:color w:val="000000"/>
          <w:sz w:val="28"/>
          <w:szCs w:val="28"/>
        </w:rPr>
      </w:pPr>
      <w:r w:rsidRPr="008830F9">
        <w:rPr>
          <w:b/>
          <w:iCs/>
          <w:color w:val="000000"/>
          <w:sz w:val="28"/>
          <w:szCs w:val="28"/>
        </w:rPr>
        <w:t>- Ban Kinh tế - xã hội:</w:t>
      </w:r>
    </w:p>
    <w:p w:rsidR="00DA20B6" w:rsidRDefault="00DA20B6" w:rsidP="00DA20B6">
      <w:pPr>
        <w:pStyle w:val="NormalWeb"/>
        <w:shd w:val="clear" w:color="auto" w:fill="FFFFFF"/>
        <w:spacing w:before="0" w:beforeAutospacing="0" w:after="0" w:afterAutospacing="0"/>
        <w:ind w:firstLine="720"/>
        <w:jc w:val="both"/>
        <w:rPr>
          <w:iCs/>
          <w:color w:val="000000"/>
          <w:sz w:val="28"/>
          <w:szCs w:val="28"/>
        </w:rPr>
      </w:pPr>
      <w:r>
        <w:rPr>
          <w:iCs/>
          <w:color w:val="000000"/>
          <w:sz w:val="28"/>
          <w:szCs w:val="28"/>
        </w:rPr>
        <w:t xml:space="preserve">Giám sát kết quả thực hiện Đề </w:t>
      </w:r>
      <w:proofErr w:type="gramStart"/>
      <w:r>
        <w:rPr>
          <w:iCs/>
          <w:color w:val="000000"/>
          <w:sz w:val="28"/>
          <w:szCs w:val="28"/>
        </w:rPr>
        <w:t>án</w:t>
      </w:r>
      <w:proofErr w:type="gramEnd"/>
      <w:r>
        <w:rPr>
          <w:iCs/>
          <w:color w:val="000000"/>
          <w:sz w:val="28"/>
          <w:szCs w:val="28"/>
        </w:rPr>
        <w:t xml:space="preserve"> xây dựng phường Hương Xuân đạt chuẩn văn minh đô thị.</w:t>
      </w:r>
    </w:p>
    <w:p w:rsidR="008830F9" w:rsidRDefault="008830F9" w:rsidP="00DA20B6">
      <w:pPr>
        <w:ind w:firstLine="720"/>
        <w:jc w:val="both"/>
        <w:rPr>
          <w:b/>
          <w:iCs/>
          <w:color w:val="000000"/>
          <w:sz w:val="28"/>
          <w:szCs w:val="28"/>
        </w:rPr>
      </w:pPr>
      <w:r w:rsidRPr="008830F9">
        <w:rPr>
          <w:b/>
          <w:iCs/>
          <w:color w:val="000000"/>
          <w:sz w:val="28"/>
          <w:szCs w:val="28"/>
        </w:rPr>
        <w:t>- Ban Pháp chế:</w:t>
      </w:r>
      <w:r w:rsidRPr="008830F9">
        <w:rPr>
          <w:b/>
          <w:iCs/>
          <w:color w:val="000000"/>
          <w:sz w:val="28"/>
          <w:szCs w:val="28"/>
        </w:rPr>
        <w:tab/>
      </w:r>
    </w:p>
    <w:p w:rsidR="00DA20B6" w:rsidRPr="00310700" w:rsidRDefault="00DA20B6" w:rsidP="00DA20B6">
      <w:pPr>
        <w:ind w:firstLine="720"/>
        <w:jc w:val="both"/>
        <w:rPr>
          <w:sz w:val="28"/>
          <w:szCs w:val="28"/>
        </w:rPr>
      </w:pPr>
      <w:r>
        <w:rPr>
          <w:iCs/>
          <w:color w:val="000000"/>
          <w:sz w:val="28"/>
          <w:szCs w:val="28"/>
        </w:rPr>
        <w:t xml:space="preserve">Giám sát việc tuyển chọn, gọi công dân nhập </w:t>
      </w:r>
      <w:proofErr w:type="gramStart"/>
      <w:r>
        <w:rPr>
          <w:iCs/>
          <w:color w:val="000000"/>
          <w:sz w:val="28"/>
          <w:szCs w:val="28"/>
        </w:rPr>
        <w:t>ngũ</w:t>
      </w:r>
      <w:proofErr w:type="gramEnd"/>
      <w:r>
        <w:rPr>
          <w:iCs/>
          <w:color w:val="000000"/>
          <w:sz w:val="28"/>
          <w:szCs w:val="28"/>
        </w:rPr>
        <w:t xml:space="preserve"> trên</w:t>
      </w:r>
      <w:r w:rsidR="00A648D1">
        <w:rPr>
          <w:iCs/>
          <w:color w:val="000000"/>
          <w:sz w:val="28"/>
          <w:szCs w:val="28"/>
          <w:lang w:val="vi-VN"/>
        </w:rPr>
        <w:t xml:space="preserve"> địa</w:t>
      </w:r>
      <w:r>
        <w:rPr>
          <w:iCs/>
          <w:color w:val="000000"/>
          <w:sz w:val="28"/>
          <w:szCs w:val="28"/>
        </w:rPr>
        <w:t xml:space="preserve"> bàn phường năm 2019, 2020.</w:t>
      </w:r>
      <w:r>
        <w:rPr>
          <w:iCs/>
          <w:color w:val="000000"/>
          <w:sz w:val="28"/>
          <w:szCs w:val="28"/>
        </w:rPr>
        <w:tab/>
      </w:r>
    </w:p>
    <w:p w:rsidR="008830F9" w:rsidRPr="00C75139" w:rsidRDefault="008830F9" w:rsidP="00DA20B6">
      <w:pPr>
        <w:pStyle w:val="NormalWeb"/>
        <w:shd w:val="clear" w:color="auto" w:fill="FFFFFF"/>
        <w:spacing w:before="0" w:beforeAutospacing="0" w:after="0" w:afterAutospacing="0"/>
        <w:ind w:firstLine="720"/>
        <w:jc w:val="both"/>
        <w:rPr>
          <w:iCs/>
          <w:color w:val="000000"/>
          <w:sz w:val="28"/>
          <w:szCs w:val="28"/>
        </w:rPr>
      </w:pPr>
      <w:r>
        <w:rPr>
          <w:color w:val="000000"/>
          <w:sz w:val="28"/>
          <w:szCs w:val="28"/>
          <w:shd w:val="clear" w:color="auto" w:fill="FFFFFF"/>
        </w:rPr>
        <w:t>* Ngoài những chuyên đề giám sát nêu trên, căn cứ vào tình hình thực tế và theo đề nghị của của các cơ quan, đơn vị liên quan, Thường trực HĐND phường và các Ban HĐND phường sẽ xem xét quyết định các nội dung giám sát khác theo đúng quy định.</w:t>
      </w:r>
    </w:p>
    <w:p w:rsidR="009375A8" w:rsidRDefault="009375A8" w:rsidP="009375A8">
      <w:pPr>
        <w:pStyle w:val="NormalWeb"/>
        <w:shd w:val="clear" w:color="auto" w:fill="FFFFFF"/>
        <w:spacing w:before="0" w:beforeAutospacing="0" w:after="0" w:afterAutospacing="0"/>
        <w:ind w:firstLine="720"/>
        <w:jc w:val="both"/>
        <w:rPr>
          <w:iCs/>
          <w:color w:val="000000"/>
          <w:sz w:val="28"/>
          <w:szCs w:val="28"/>
        </w:rPr>
      </w:pPr>
      <w:proofErr w:type="gramStart"/>
      <w:r w:rsidRPr="005378F3">
        <w:rPr>
          <w:b/>
          <w:iCs/>
          <w:color w:val="000000"/>
          <w:sz w:val="28"/>
          <w:szCs w:val="28"/>
        </w:rPr>
        <w:t>Điều 2.</w:t>
      </w:r>
      <w:proofErr w:type="gramEnd"/>
      <w:r>
        <w:rPr>
          <w:iCs/>
          <w:color w:val="000000"/>
          <w:sz w:val="28"/>
          <w:szCs w:val="28"/>
        </w:rPr>
        <w:t xml:space="preserve"> Hội đồng nhân dân phường giao:</w:t>
      </w:r>
    </w:p>
    <w:p w:rsidR="009375A8" w:rsidRDefault="009375A8" w:rsidP="009375A8">
      <w:pPr>
        <w:pStyle w:val="NormalWeb"/>
        <w:shd w:val="clear" w:color="auto" w:fill="FFFFFF"/>
        <w:spacing w:before="0" w:beforeAutospacing="0" w:after="0" w:afterAutospacing="0"/>
        <w:ind w:firstLine="720"/>
        <w:jc w:val="both"/>
        <w:rPr>
          <w:iCs/>
          <w:color w:val="000000"/>
          <w:sz w:val="28"/>
          <w:szCs w:val="28"/>
        </w:rPr>
      </w:pPr>
      <w:r>
        <w:rPr>
          <w:iCs/>
          <w:color w:val="000000"/>
          <w:sz w:val="28"/>
          <w:szCs w:val="28"/>
        </w:rPr>
        <w:t>Thường trực HĐND, các Ban HĐND phường ban hành kế hoạch thực hiện Chương trình giám sát HĐND và tổ chức triển khai thực hiện đảm bảo chất lượng và hiệu quả.</w:t>
      </w:r>
    </w:p>
    <w:p w:rsidR="009375A8" w:rsidRDefault="009375A8" w:rsidP="009375A8">
      <w:pPr>
        <w:pStyle w:val="NormalWeb"/>
        <w:shd w:val="clear" w:color="auto" w:fill="FFFFFF"/>
        <w:spacing w:before="0" w:beforeAutospacing="0" w:after="0" w:afterAutospacing="0"/>
        <w:ind w:firstLine="720"/>
        <w:jc w:val="both"/>
        <w:rPr>
          <w:iCs/>
          <w:color w:val="000000"/>
          <w:sz w:val="28"/>
          <w:szCs w:val="28"/>
        </w:rPr>
      </w:pPr>
      <w:r>
        <w:rPr>
          <w:iCs/>
          <w:color w:val="000000"/>
          <w:sz w:val="28"/>
          <w:szCs w:val="28"/>
        </w:rPr>
        <w:t>UBND phường, các cơ quan, đơn vị, tổ chức liên quan có trách nhiệm phối hợp thực hiện Chương trình giám sát; báo cáo, cung cấp thông tin, tài liệu cần thiết có liên quan đến nội dung giám sát và thực hiện đầy đủ, kịp thời, nghiêm túc những kiến nghị sau giám sát; báo cáo kết quả thực hiện đến Thường trực HĐND và các Ban HĐND phường.</w:t>
      </w:r>
    </w:p>
    <w:p w:rsidR="009375A8" w:rsidRDefault="00967E3C" w:rsidP="009375A8">
      <w:pPr>
        <w:tabs>
          <w:tab w:val="center" w:pos="1962"/>
          <w:tab w:val="center" w:pos="6758"/>
        </w:tabs>
        <w:spacing w:before="120" w:line="288" w:lineRule="auto"/>
        <w:ind w:firstLine="680"/>
        <w:jc w:val="both"/>
        <w:rPr>
          <w:sz w:val="28"/>
          <w:szCs w:val="28"/>
        </w:rPr>
      </w:pPr>
      <w:r w:rsidRPr="001A3330">
        <w:rPr>
          <w:sz w:val="28"/>
          <w:szCs w:val="28"/>
          <w:lang w:val="vi-VN"/>
        </w:rPr>
        <w:t xml:space="preserve">Nghị quyết này đã được </w:t>
      </w:r>
      <w:r w:rsidRPr="001A3330">
        <w:rPr>
          <w:spacing w:val="-6"/>
          <w:sz w:val="28"/>
          <w:szCs w:val="28"/>
          <w:lang w:val="af-ZA"/>
        </w:rPr>
        <w:t xml:space="preserve">Hội đồng nhân dân </w:t>
      </w:r>
      <w:r w:rsidRPr="001A3330">
        <w:rPr>
          <w:spacing w:val="-6"/>
          <w:sz w:val="28"/>
          <w:szCs w:val="28"/>
          <w:lang w:val="vi-VN"/>
        </w:rPr>
        <w:t>phường Hương Xuân</w:t>
      </w:r>
      <w:r w:rsidRPr="001A3330">
        <w:rPr>
          <w:spacing w:val="-6"/>
          <w:sz w:val="28"/>
          <w:szCs w:val="28"/>
          <w:lang w:val="af-ZA"/>
        </w:rPr>
        <w:t xml:space="preserve"> khóa </w:t>
      </w:r>
      <w:r w:rsidRPr="001A3330">
        <w:rPr>
          <w:spacing w:val="-6"/>
          <w:sz w:val="28"/>
          <w:szCs w:val="28"/>
          <w:lang w:val="vi-VN"/>
        </w:rPr>
        <w:t>XI</w:t>
      </w:r>
      <w:r w:rsidRPr="001A3330">
        <w:rPr>
          <w:spacing w:val="-6"/>
          <w:sz w:val="28"/>
          <w:szCs w:val="28"/>
          <w:lang w:val="af-ZA"/>
        </w:rPr>
        <w:t>,</w:t>
      </w:r>
      <w:r w:rsidRPr="001A3330">
        <w:rPr>
          <w:sz w:val="28"/>
          <w:szCs w:val="28"/>
          <w:lang w:val="af-ZA"/>
        </w:rPr>
        <w:t xml:space="preserve"> kỳ họp lần thứ </w:t>
      </w:r>
      <w:r>
        <w:rPr>
          <w:sz w:val="28"/>
          <w:szCs w:val="28"/>
          <w:lang w:val="vi-VN"/>
        </w:rPr>
        <w:t>10</w:t>
      </w:r>
      <w:r w:rsidRPr="001A3330">
        <w:rPr>
          <w:sz w:val="28"/>
          <w:szCs w:val="28"/>
          <w:lang w:val="af-ZA"/>
        </w:rPr>
        <w:t xml:space="preserve"> thông qua ngày </w:t>
      </w:r>
      <w:r w:rsidRPr="001A3330">
        <w:rPr>
          <w:sz w:val="28"/>
          <w:szCs w:val="28"/>
          <w:lang w:val="vi-VN"/>
        </w:rPr>
        <w:t>2</w:t>
      </w:r>
      <w:r>
        <w:rPr>
          <w:sz w:val="28"/>
          <w:szCs w:val="28"/>
          <w:lang w:val="vi-VN"/>
        </w:rPr>
        <w:t>9</w:t>
      </w:r>
      <w:r w:rsidRPr="001A3330">
        <w:rPr>
          <w:sz w:val="28"/>
          <w:szCs w:val="28"/>
          <w:lang w:val="af-ZA"/>
        </w:rPr>
        <w:t xml:space="preserve"> tháng </w:t>
      </w:r>
      <w:r>
        <w:rPr>
          <w:sz w:val="28"/>
          <w:szCs w:val="28"/>
          <w:lang w:val="vi-VN"/>
        </w:rPr>
        <w:t>6</w:t>
      </w:r>
      <w:r w:rsidRPr="001A3330">
        <w:rPr>
          <w:sz w:val="28"/>
          <w:szCs w:val="28"/>
          <w:lang w:val="af-ZA"/>
        </w:rPr>
        <w:t xml:space="preserve"> năm 20</w:t>
      </w:r>
      <w:r>
        <w:rPr>
          <w:sz w:val="28"/>
          <w:szCs w:val="28"/>
          <w:lang w:val="vi-VN"/>
        </w:rPr>
        <w:t>20</w:t>
      </w:r>
      <w:r w:rsidRPr="001A3330">
        <w:rPr>
          <w:sz w:val="28"/>
          <w:szCs w:val="28"/>
          <w:lang w:val="af-ZA"/>
        </w:rPr>
        <w:t xml:space="preserve"> </w:t>
      </w:r>
      <w:r w:rsidRPr="001A3330">
        <w:rPr>
          <w:sz w:val="28"/>
          <w:szCs w:val="28"/>
          <w:lang w:val="vi-VN"/>
        </w:rPr>
        <w:t>và c</w:t>
      </w:r>
      <w:r w:rsidRPr="001A3330">
        <w:rPr>
          <w:rFonts w:hint="eastAsia"/>
          <w:sz w:val="28"/>
          <w:szCs w:val="28"/>
          <w:lang w:val="vi-VN"/>
        </w:rPr>
        <w:t>ó</w:t>
      </w:r>
      <w:r w:rsidRPr="001A3330">
        <w:rPr>
          <w:sz w:val="28"/>
          <w:szCs w:val="28"/>
          <w:lang w:val="vi-VN"/>
        </w:rPr>
        <w:t xml:space="preserve"> hiệu lực kể từ ng</w:t>
      </w:r>
      <w:r w:rsidRPr="001A3330">
        <w:rPr>
          <w:rFonts w:hint="eastAsia"/>
          <w:sz w:val="28"/>
          <w:szCs w:val="28"/>
          <w:lang w:val="vi-VN"/>
        </w:rPr>
        <w:t>à</w:t>
      </w:r>
      <w:r w:rsidRPr="001A3330">
        <w:rPr>
          <w:sz w:val="28"/>
          <w:szCs w:val="28"/>
          <w:lang w:val="vi-VN"/>
        </w:rPr>
        <w:t>y ký ban hành./.</w:t>
      </w:r>
    </w:p>
    <w:p w:rsidR="009375A8" w:rsidRPr="00150EA4" w:rsidRDefault="009375A8" w:rsidP="009375A8">
      <w:pPr>
        <w:tabs>
          <w:tab w:val="center" w:pos="1962"/>
          <w:tab w:val="center" w:pos="6758"/>
        </w:tabs>
        <w:spacing w:before="120" w:line="288" w:lineRule="auto"/>
        <w:ind w:firstLine="68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111"/>
      </w:tblGrid>
      <w:tr w:rsidR="009375A8" w:rsidRPr="005B380B" w:rsidTr="00505DDE">
        <w:tc>
          <w:tcPr>
            <w:tcW w:w="5245" w:type="dxa"/>
            <w:tcBorders>
              <w:top w:val="nil"/>
              <w:left w:val="nil"/>
              <w:bottom w:val="nil"/>
              <w:right w:val="nil"/>
            </w:tcBorders>
            <w:shd w:val="clear" w:color="auto" w:fill="auto"/>
          </w:tcPr>
          <w:p w:rsidR="009375A8" w:rsidRDefault="009375A8" w:rsidP="00505DDE">
            <w:pPr>
              <w:ind w:left="-108"/>
              <w:jc w:val="both"/>
              <w:rPr>
                <w:b/>
                <w:bCs/>
                <w:i/>
                <w:iCs/>
              </w:rPr>
            </w:pPr>
            <w:r w:rsidRPr="00615A02">
              <w:rPr>
                <w:b/>
                <w:bCs/>
                <w:i/>
                <w:iCs/>
                <w:lang w:val="vi-VN"/>
              </w:rPr>
              <w:t>Nơi nhận:</w:t>
            </w:r>
          </w:p>
          <w:p w:rsidR="009375A8" w:rsidRDefault="009375A8" w:rsidP="00505DDE">
            <w:pPr>
              <w:ind w:left="-108"/>
              <w:jc w:val="both"/>
              <w:rPr>
                <w:sz w:val="22"/>
              </w:rPr>
            </w:pPr>
            <w:r w:rsidRPr="00045D1F">
              <w:rPr>
                <w:sz w:val="22"/>
                <w:szCs w:val="22"/>
              </w:rPr>
              <w:t>- TTH</w:t>
            </w:r>
            <w:r w:rsidRPr="00045D1F">
              <w:rPr>
                <w:rFonts w:hint="eastAsia"/>
                <w:sz w:val="22"/>
                <w:szCs w:val="22"/>
              </w:rPr>
              <w:t>Đ</w:t>
            </w:r>
            <w:r w:rsidRPr="00045D1F">
              <w:rPr>
                <w:sz w:val="22"/>
                <w:szCs w:val="22"/>
              </w:rPr>
              <w:t>ND,UBND thị xã H</w:t>
            </w:r>
            <w:r w:rsidRPr="00045D1F">
              <w:rPr>
                <w:rFonts w:hint="eastAsia"/>
                <w:sz w:val="22"/>
                <w:szCs w:val="22"/>
              </w:rPr>
              <w:t>ươ</w:t>
            </w:r>
            <w:r w:rsidRPr="00045D1F">
              <w:rPr>
                <w:sz w:val="22"/>
                <w:szCs w:val="22"/>
              </w:rPr>
              <w:t>ng Trà</w:t>
            </w:r>
            <w:r>
              <w:rPr>
                <w:sz w:val="22"/>
                <w:szCs w:val="22"/>
              </w:rPr>
              <w:t>;</w:t>
            </w:r>
          </w:p>
          <w:p w:rsidR="009375A8" w:rsidRDefault="009375A8" w:rsidP="00505DDE">
            <w:pPr>
              <w:ind w:left="-108"/>
              <w:jc w:val="both"/>
              <w:rPr>
                <w:b/>
                <w:bCs/>
                <w:i/>
                <w:iCs/>
              </w:rPr>
            </w:pPr>
            <w:r w:rsidRPr="00045D1F">
              <w:rPr>
                <w:sz w:val="22"/>
                <w:szCs w:val="22"/>
              </w:rPr>
              <w:t xml:space="preserve">- </w:t>
            </w:r>
            <w:r w:rsidRPr="00045D1F">
              <w:rPr>
                <w:rFonts w:hint="eastAsia"/>
                <w:sz w:val="22"/>
                <w:szCs w:val="22"/>
              </w:rPr>
              <w:t>Đ</w:t>
            </w:r>
            <w:r w:rsidRPr="00045D1F">
              <w:rPr>
                <w:sz w:val="22"/>
                <w:szCs w:val="22"/>
              </w:rPr>
              <w:t>B H</w:t>
            </w:r>
            <w:r w:rsidRPr="00045D1F">
              <w:rPr>
                <w:rFonts w:hint="eastAsia"/>
                <w:sz w:val="22"/>
                <w:szCs w:val="22"/>
              </w:rPr>
              <w:t>Đ</w:t>
            </w:r>
            <w:r w:rsidRPr="00045D1F">
              <w:rPr>
                <w:sz w:val="22"/>
                <w:szCs w:val="22"/>
              </w:rPr>
              <w:t>ND thị xã ở khu v</w:t>
            </w:r>
            <w:r>
              <w:rPr>
                <w:sz w:val="22"/>
                <w:szCs w:val="22"/>
                <w:lang w:val="vi-VN"/>
              </w:rPr>
              <w:t>ự</w:t>
            </w:r>
            <w:r w:rsidRPr="00045D1F">
              <w:rPr>
                <w:sz w:val="22"/>
                <w:szCs w:val="22"/>
              </w:rPr>
              <w:t>c;</w:t>
            </w:r>
          </w:p>
          <w:p w:rsidR="009375A8" w:rsidRDefault="009375A8" w:rsidP="00505DDE">
            <w:pPr>
              <w:ind w:left="-108"/>
              <w:jc w:val="both"/>
              <w:rPr>
                <w:b/>
                <w:bCs/>
                <w:i/>
                <w:iCs/>
              </w:rPr>
            </w:pPr>
            <w:r w:rsidRPr="00045D1F">
              <w:rPr>
                <w:sz w:val="22"/>
                <w:szCs w:val="22"/>
              </w:rPr>
              <w:t>- Phòng T</w:t>
            </w:r>
            <w:r w:rsidRPr="00045D1F">
              <w:rPr>
                <w:rFonts w:hint="eastAsia"/>
                <w:sz w:val="22"/>
                <w:szCs w:val="22"/>
              </w:rPr>
              <w:t>ư</w:t>
            </w:r>
            <w:r w:rsidRPr="00045D1F">
              <w:rPr>
                <w:sz w:val="22"/>
                <w:szCs w:val="22"/>
              </w:rPr>
              <w:t xml:space="preserve"> pháp thị xã H</w:t>
            </w:r>
            <w:r w:rsidRPr="00045D1F">
              <w:rPr>
                <w:rFonts w:hint="eastAsia"/>
                <w:sz w:val="22"/>
                <w:szCs w:val="22"/>
              </w:rPr>
              <w:t>ươ</w:t>
            </w:r>
            <w:r w:rsidRPr="00045D1F">
              <w:rPr>
                <w:sz w:val="22"/>
                <w:szCs w:val="22"/>
              </w:rPr>
              <w:t>ng Trà;</w:t>
            </w:r>
          </w:p>
          <w:p w:rsidR="009375A8" w:rsidRDefault="009375A8" w:rsidP="00505DDE">
            <w:pPr>
              <w:ind w:left="-108"/>
              <w:jc w:val="both"/>
              <w:rPr>
                <w:b/>
                <w:bCs/>
                <w:i/>
                <w:iCs/>
              </w:rPr>
            </w:pPr>
            <w:r w:rsidRPr="00045D1F">
              <w:rPr>
                <w:sz w:val="22"/>
                <w:szCs w:val="22"/>
              </w:rPr>
              <w:t>- TV</w:t>
            </w:r>
            <w:r w:rsidRPr="00045D1F">
              <w:rPr>
                <w:rFonts w:hint="eastAsia"/>
                <w:sz w:val="22"/>
                <w:szCs w:val="22"/>
              </w:rPr>
              <w:t>Đ</w:t>
            </w:r>
            <w:r w:rsidRPr="00045D1F">
              <w:rPr>
                <w:sz w:val="22"/>
                <w:szCs w:val="22"/>
              </w:rPr>
              <w:t>U, TTH</w:t>
            </w:r>
            <w:r w:rsidRPr="00045D1F">
              <w:rPr>
                <w:rFonts w:hint="eastAsia"/>
                <w:sz w:val="22"/>
                <w:szCs w:val="22"/>
              </w:rPr>
              <w:t>Đ</w:t>
            </w:r>
            <w:r w:rsidRPr="00045D1F">
              <w:rPr>
                <w:sz w:val="22"/>
                <w:szCs w:val="22"/>
              </w:rPr>
              <w:t>ND, UBND, UBMTTQVN ph</w:t>
            </w:r>
            <w:r w:rsidRPr="00045D1F">
              <w:rPr>
                <w:rFonts w:hint="eastAsia"/>
                <w:sz w:val="22"/>
                <w:szCs w:val="22"/>
              </w:rPr>
              <w:t>ư</w:t>
            </w:r>
            <w:r w:rsidRPr="00045D1F">
              <w:rPr>
                <w:sz w:val="22"/>
                <w:szCs w:val="22"/>
              </w:rPr>
              <w:t>ờng;</w:t>
            </w:r>
          </w:p>
          <w:p w:rsidR="009375A8" w:rsidRDefault="009375A8" w:rsidP="00505DDE">
            <w:pPr>
              <w:ind w:left="-108"/>
              <w:jc w:val="both"/>
              <w:rPr>
                <w:b/>
                <w:bCs/>
                <w:i/>
                <w:iCs/>
              </w:rPr>
            </w:pPr>
            <w:r>
              <w:rPr>
                <w:sz w:val="22"/>
                <w:szCs w:val="22"/>
                <w:lang w:val="vi-VN"/>
              </w:rPr>
              <w:t>- Các Ban HĐND</w:t>
            </w:r>
            <w:r>
              <w:rPr>
                <w:sz w:val="22"/>
                <w:szCs w:val="22"/>
              </w:rPr>
              <w:t xml:space="preserve"> phường</w:t>
            </w:r>
            <w:r>
              <w:rPr>
                <w:sz w:val="22"/>
                <w:szCs w:val="22"/>
                <w:lang w:val="vi-VN"/>
              </w:rPr>
              <w:t>;</w:t>
            </w:r>
          </w:p>
          <w:p w:rsidR="009375A8" w:rsidRPr="00002056" w:rsidRDefault="009375A8" w:rsidP="00505DDE">
            <w:pPr>
              <w:ind w:left="-108"/>
              <w:jc w:val="both"/>
              <w:rPr>
                <w:b/>
                <w:bCs/>
                <w:i/>
                <w:iCs/>
                <w:lang w:val="vi-VN"/>
              </w:rPr>
            </w:pPr>
            <w:r w:rsidRPr="00045D1F">
              <w:rPr>
                <w:sz w:val="22"/>
                <w:szCs w:val="22"/>
              </w:rPr>
              <w:t xml:space="preserve">- Các </w:t>
            </w:r>
            <w:r w:rsidRPr="00045D1F">
              <w:rPr>
                <w:rFonts w:hint="eastAsia"/>
                <w:sz w:val="22"/>
                <w:szCs w:val="22"/>
              </w:rPr>
              <w:t>đ</w:t>
            </w:r>
            <w:r w:rsidRPr="00045D1F">
              <w:rPr>
                <w:sz w:val="22"/>
                <w:szCs w:val="22"/>
              </w:rPr>
              <w:t>ại biểu H</w:t>
            </w:r>
            <w:r w:rsidRPr="00045D1F">
              <w:rPr>
                <w:rFonts w:hint="eastAsia"/>
                <w:sz w:val="22"/>
                <w:szCs w:val="22"/>
              </w:rPr>
              <w:t>Đ</w:t>
            </w:r>
            <w:r w:rsidRPr="00045D1F">
              <w:rPr>
                <w:sz w:val="22"/>
                <w:szCs w:val="22"/>
              </w:rPr>
              <w:t>ND ph</w:t>
            </w:r>
            <w:r w:rsidRPr="00045D1F">
              <w:rPr>
                <w:rFonts w:hint="eastAsia"/>
                <w:sz w:val="22"/>
                <w:szCs w:val="22"/>
              </w:rPr>
              <w:t>ư</w:t>
            </w:r>
            <w:r w:rsidRPr="00045D1F">
              <w:rPr>
                <w:sz w:val="22"/>
                <w:szCs w:val="22"/>
              </w:rPr>
              <w:t>ờng;</w:t>
            </w:r>
          </w:p>
          <w:p w:rsidR="009375A8" w:rsidRPr="00D31280" w:rsidRDefault="009375A8" w:rsidP="00505DDE">
            <w:pPr>
              <w:ind w:left="-108"/>
              <w:jc w:val="both"/>
              <w:rPr>
                <w:sz w:val="22"/>
                <w:lang w:val="vi-VN"/>
              </w:rPr>
            </w:pPr>
            <w:r w:rsidRPr="00615A02">
              <w:rPr>
                <w:sz w:val="22"/>
              </w:rPr>
              <w:t>- Lưu</w:t>
            </w:r>
            <w:r>
              <w:rPr>
                <w:sz w:val="22"/>
              </w:rPr>
              <w:t>:</w:t>
            </w:r>
            <w:r w:rsidRPr="00615A02">
              <w:rPr>
                <w:sz w:val="22"/>
              </w:rPr>
              <w:t xml:space="preserve"> VT</w:t>
            </w:r>
            <w:r w:rsidRPr="005B380B">
              <w:rPr>
                <w:sz w:val="22"/>
              </w:rPr>
              <w:t>.</w:t>
            </w:r>
          </w:p>
          <w:p w:rsidR="009375A8" w:rsidRPr="005B380B" w:rsidRDefault="009375A8" w:rsidP="00505DDE">
            <w:pPr>
              <w:ind w:left="-108"/>
              <w:rPr>
                <w:b/>
                <w:bCs/>
                <w:i/>
                <w:iCs/>
                <w:sz w:val="22"/>
              </w:rPr>
            </w:pPr>
          </w:p>
        </w:tc>
        <w:tc>
          <w:tcPr>
            <w:tcW w:w="4111" w:type="dxa"/>
            <w:tcBorders>
              <w:top w:val="nil"/>
              <w:left w:val="nil"/>
              <w:bottom w:val="nil"/>
              <w:right w:val="nil"/>
            </w:tcBorders>
            <w:shd w:val="clear" w:color="auto" w:fill="auto"/>
          </w:tcPr>
          <w:p w:rsidR="009375A8" w:rsidRDefault="009375A8" w:rsidP="00505DDE">
            <w:pPr>
              <w:tabs>
                <w:tab w:val="center" w:pos="6431"/>
              </w:tabs>
              <w:jc w:val="center"/>
              <w:rPr>
                <w:b/>
                <w:sz w:val="28"/>
                <w:szCs w:val="28"/>
              </w:rPr>
            </w:pPr>
            <w:r w:rsidRPr="005B380B">
              <w:rPr>
                <w:b/>
                <w:sz w:val="28"/>
                <w:szCs w:val="28"/>
              </w:rPr>
              <w:t>CHỦ TỊCH</w:t>
            </w:r>
          </w:p>
          <w:p w:rsidR="009375A8" w:rsidRDefault="009375A8" w:rsidP="00505DDE">
            <w:pPr>
              <w:tabs>
                <w:tab w:val="center" w:pos="6431"/>
              </w:tabs>
              <w:jc w:val="center"/>
              <w:rPr>
                <w:b/>
                <w:sz w:val="28"/>
                <w:szCs w:val="28"/>
              </w:rPr>
            </w:pPr>
          </w:p>
          <w:p w:rsidR="009375A8" w:rsidRDefault="009375A8" w:rsidP="00505DDE">
            <w:pPr>
              <w:tabs>
                <w:tab w:val="center" w:pos="6431"/>
              </w:tabs>
              <w:jc w:val="center"/>
              <w:rPr>
                <w:b/>
                <w:sz w:val="28"/>
                <w:szCs w:val="28"/>
              </w:rPr>
            </w:pPr>
          </w:p>
          <w:p w:rsidR="009375A8" w:rsidRDefault="009375A8" w:rsidP="00505DDE">
            <w:pPr>
              <w:tabs>
                <w:tab w:val="center" w:pos="6431"/>
              </w:tabs>
              <w:jc w:val="center"/>
              <w:rPr>
                <w:b/>
                <w:sz w:val="28"/>
                <w:szCs w:val="28"/>
              </w:rPr>
            </w:pPr>
          </w:p>
          <w:p w:rsidR="009375A8" w:rsidRDefault="009375A8" w:rsidP="00505DDE">
            <w:pPr>
              <w:tabs>
                <w:tab w:val="center" w:pos="6431"/>
              </w:tabs>
              <w:jc w:val="center"/>
              <w:rPr>
                <w:b/>
                <w:sz w:val="28"/>
                <w:szCs w:val="28"/>
              </w:rPr>
            </w:pPr>
          </w:p>
          <w:p w:rsidR="009375A8" w:rsidRPr="00EC566B" w:rsidRDefault="009C6274" w:rsidP="009C6274">
            <w:pPr>
              <w:tabs>
                <w:tab w:val="center" w:pos="6431"/>
              </w:tabs>
              <w:rPr>
                <w:b/>
                <w:bCs/>
                <w:lang w:val="vi-VN"/>
              </w:rPr>
            </w:pPr>
            <w:r>
              <w:rPr>
                <w:b/>
                <w:sz w:val="28"/>
                <w:szCs w:val="28"/>
              </w:rPr>
              <w:t xml:space="preserve">                   </w:t>
            </w:r>
            <w:r w:rsidR="009375A8">
              <w:rPr>
                <w:b/>
                <w:sz w:val="28"/>
                <w:szCs w:val="28"/>
                <w:lang w:val="vi-VN"/>
              </w:rPr>
              <w:t>Nguyễn Sào</w:t>
            </w:r>
          </w:p>
        </w:tc>
      </w:tr>
    </w:tbl>
    <w:p w:rsidR="009375A8" w:rsidRPr="00DC5F0D" w:rsidRDefault="009375A8" w:rsidP="009375A8">
      <w:pPr>
        <w:ind w:left="5040"/>
        <w:jc w:val="both"/>
        <w:rPr>
          <w:b/>
          <w:sz w:val="28"/>
          <w:szCs w:val="28"/>
        </w:rPr>
      </w:pPr>
      <w:r w:rsidRPr="00DC5F0D">
        <w:rPr>
          <w:b/>
          <w:sz w:val="28"/>
          <w:szCs w:val="28"/>
        </w:rPr>
        <w:t xml:space="preserve">       </w:t>
      </w:r>
    </w:p>
    <w:p w:rsidR="009375A8" w:rsidRPr="00DC5F0D" w:rsidRDefault="009375A8" w:rsidP="009375A8">
      <w:pPr>
        <w:ind w:left="5040"/>
        <w:jc w:val="both"/>
        <w:rPr>
          <w:b/>
          <w:sz w:val="28"/>
          <w:szCs w:val="28"/>
        </w:rPr>
      </w:pPr>
      <w:r w:rsidRPr="00DC5F0D">
        <w:rPr>
          <w:b/>
          <w:sz w:val="28"/>
          <w:szCs w:val="28"/>
        </w:rPr>
        <w:t xml:space="preserve">         </w:t>
      </w:r>
    </w:p>
    <w:p w:rsidR="009375A8" w:rsidRDefault="009375A8" w:rsidP="009375A8"/>
    <w:p w:rsidR="009375A8" w:rsidRDefault="009375A8" w:rsidP="009375A8"/>
    <w:p w:rsidR="009375A8" w:rsidRPr="004D27CC" w:rsidRDefault="009375A8" w:rsidP="009375A8">
      <w:pPr>
        <w:rPr>
          <w:sz w:val="28"/>
          <w:szCs w:val="28"/>
        </w:rPr>
      </w:pPr>
    </w:p>
    <w:p w:rsidR="009375A8" w:rsidRDefault="009375A8" w:rsidP="009375A8"/>
    <w:p w:rsidR="00410619" w:rsidRDefault="00410619"/>
    <w:sectPr w:rsidR="00410619" w:rsidSect="00CC535E">
      <w:pgSz w:w="12240" w:h="15840"/>
      <w:pgMar w:top="1134"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9375A8"/>
    <w:rsid w:val="00000C3A"/>
    <w:rsid w:val="000011BE"/>
    <w:rsid w:val="00001988"/>
    <w:rsid w:val="0000259F"/>
    <w:rsid w:val="000036C7"/>
    <w:rsid w:val="000042F1"/>
    <w:rsid w:val="00004CA4"/>
    <w:rsid w:val="0000688D"/>
    <w:rsid w:val="0000772E"/>
    <w:rsid w:val="0001085F"/>
    <w:rsid w:val="00010BDD"/>
    <w:rsid w:val="0001102A"/>
    <w:rsid w:val="0001163E"/>
    <w:rsid w:val="00011692"/>
    <w:rsid w:val="00013DE0"/>
    <w:rsid w:val="0001484F"/>
    <w:rsid w:val="00015158"/>
    <w:rsid w:val="00016B96"/>
    <w:rsid w:val="00016F4F"/>
    <w:rsid w:val="000171AA"/>
    <w:rsid w:val="0002198B"/>
    <w:rsid w:val="00022AFF"/>
    <w:rsid w:val="00026057"/>
    <w:rsid w:val="00026A5E"/>
    <w:rsid w:val="00027250"/>
    <w:rsid w:val="00030504"/>
    <w:rsid w:val="000313C2"/>
    <w:rsid w:val="00031663"/>
    <w:rsid w:val="00032463"/>
    <w:rsid w:val="0003540E"/>
    <w:rsid w:val="000360AC"/>
    <w:rsid w:val="00037DB3"/>
    <w:rsid w:val="00042AC1"/>
    <w:rsid w:val="0004315E"/>
    <w:rsid w:val="0004425E"/>
    <w:rsid w:val="0004572E"/>
    <w:rsid w:val="00046DE7"/>
    <w:rsid w:val="000504E5"/>
    <w:rsid w:val="00050B89"/>
    <w:rsid w:val="00051442"/>
    <w:rsid w:val="000519A5"/>
    <w:rsid w:val="00052E36"/>
    <w:rsid w:val="0005370E"/>
    <w:rsid w:val="00053849"/>
    <w:rsid w:val="000538E3"/>
    <w:rsid w:val="00054135"/>
    <w:rsid w:val="00056393"/>
    <w:rsid w:val="00056A1F"/>
    <w:rsid w:val="00057039"/>
    <w:rsid w:val="000576C0"/>
    <w:rsid w:val="00057909"/>
    <w:rsid w:val="00060C82"/>
    <w:rsid w:val="00061830"/>
    <w:rsid w:val="00063580"/>
    <w:rsid w:val="000700CB"/>
    <w:rsid w:val="000705A7"/>
    <w:rsid w:val="00070BD8"/>
    <w:rsid w:val="00070C70"/>
    <w:rsid w:val="00070F5B"/>
    <w:rsid w:val="00074885"/>
    <w:rsid w:val="00074C0C"/>
    <w:rsid w:val="00074CB4"/>
    <w:rsid w:val="000771DA"/>
    <w:rsid w:val="0007752C"/>
    <w:rsid w:val="00084F1C"/>
    <w:rsid w:val="000852DD"/>
    <w:rsid w:val="00086180"/>
    <w:rsid w:val="00087ABA"/>
    <w:rsid w:val="00090D85"/>
    <w:rsid w:val="000913E7"/>
    <w:rsid w:val="00091C9E"/>
    <w:rsid w:val="00093B56"/>
    <w:rsid w:val="0009515F"/>
    <w:rsid w:val="000960FA"/>
    <w:rsid w:val="00096E35"/>
    <w:rsid w:val="00097637"/>
    <w:rsid w:val="000A00F1"/>
    <w:rsid w:val="000A055D"/>
    <w:rsid w:val="000A06BB"/>
    <w:rsid w:val="000A3048"/>
    <w:rsid w:val="000A5DD9"/>
    <w:rsid w:val="000A7007"/>
    <w:rsid w:val="000B11DA"/>
    <w:rsid w:val="000B1DDA"/>
    <w:rsid w:val="000B39CD"/>
    <w:rsid w:val="000B4110"/>
    <w:rsid w:val="000B411A"/>
    <w:rsid w:val="000B4451"/>
    <w:rsid w:val="000B4DE1"/>
    <w:rsid w:val="000B4F5B"/>
    <w:rsid w:val="000B73C0"/>
    <w:rsid w:val="000B74A7"/>
    <w:rsid w:val="000C0A95"/>
    <w:rsid w:val="000C2126"/>
    <w:rsid w:val="000C27C2"/>
    <w:rsid w:val="000C3DBC"/>
    <w:rsid w:val="000C74FB"/>
    <w:rsid w:val="000D0427"/>
    <w:rsid w:val="000D0518"/>
    <w:rsid w:val="000D2130"/>
    <w:rsid w:val="000D5075"/>
    <w:rsid w:val="000D6D7C"/>
    <w:rsid w:val="000D6EB4"/>
    <w:rsid w:val="000E01D0"/>
    <w:rsid w:val="000E20D9"/>
    <w:rsid w:val="000E2527"/>
    <w:rsid w:val="000E5341"/>
    <w:rsid w:val="000E6A7C"/>
    <w:rsid w:val="000E75DD"/>
    <w:rsid w:val="000E7B69"/>
    <w:rsid w:val="000F49CE"/>
    <w:rsid w:val="000F5D89"/>
    <w:rsid w:val="000F6301"/>
    <w:rsid w:val="000F6520"/>
    <w:rsid w:val="0010397A"/>
    <w:rsid w:val="00103D50"/>
    <w:rsid w:val="0010440D"/>
    <w:rsid w:val="00104A56"/>
    <w:rsid w:val="0010627A"/>
    <w:rsid w:val="0010665B"/>
    <w:rsid w:val="0010679C"/>
    <w:rsid w:val="0010745D"/>
    <w:rsid w:val="00107765"/>
    <w:rsid w:val="001104A0"/>
    <w:rsid w:val="0011167D"/>
    <w:rsid w:val="00112813"/>
    <w:rsid w:val="001134FC"/>
    <w:rsid w:val="00113601"/>
    <w:rsid w:val="00113E9B"/>
    <w:rsid w:val="001145FE"/>
    <w:rsid w:val="0011496A"/>
    <w:rsid w:val="001163F6"/>
    <w:rsid w:val="00116522"/>
    <w:rsid w:val="00116FA4"/>
    <w:rsid w:val="00117E36"/>
    <w:rsid w:val="0012035C"/>
    <w:rsid w:val="00121FCB"/>
    <w:rsid w:val="00124529"/>
    <w:rsid w:val="001251EA"/>
    <w:rsid w:val="00125361"/>
    <w:rsid w:val="0012577D"/>
    <w:rsid w:val="00125D9B"/>
    <w:rsid w:val="0012743B"/>
    <w:rsid w:val="00140987"/>
    <w:rsid w:val="001432C7"/>
    <w:rsid w:val="00144CF0"/>
    <w:rsid w:val="00146B99"/>
    <w:rsid w:val="00146DBE"/>
    <w:rsid w:val="00147A50"/>
    <w:rsid w:val="00147B1C"/>
    <w:rsid w:val="00150A1A"/>
    <w:rsid w:val="001525A2"/>
    <w:rsid w:val="001526CC"/>
    <w:rsid w:val="00153562"/>
    <w:rsid w:val="00153A3C"/>
    <w:rsid w:val="00154818"/>
    <w:rsid w:val="00160B57"/>
    <w:rsid w:val="0016169E"/>
    <w:rsid w:val="00162DD0"/>
    <w:rsid w:val="00163023"/>
    <w:rsid w:val="001645D6"/>
    <w:rsid w:val="00165067"/>
    <w:rsid w:val="0016696D"/>
    <w:rsid w:val="00166F7E"/>
    <w:rsid w:val="001709C0"/>
    <w:rsid w:val="00172D2C"/>
    <w:rsid w:val="00174BDB"/>
    <w:rsid w:val="001766F1"/>
    <w:rsid w:val="001769A4"/>
    <w:rsid w:val="001775C4"/>
    <w:rsid w:val="0018025C"/>
    <w:rsid w:val="00181E91"/>
    <w:rsid w:val="001845B5"/>
    <w:rsid w:val="0019011B"/>
    <w:rsid w:val="00191587"/>
    <w:rsid w:val="00192F47"/>
    <w:rsid w:val="0019314B"/>
    <w:rsid w:val="00196256"/>
    <w:rsid w:val="00196AC3"/>
    <w:rsid w:val="001A317C"/>
    <w:rsid w:val="001A3931"/>
    <w:rsid w:val="001A4096"/>
    <w:rsid w:val="001A4100"/>
    <w:rsid w:val="001A49CC"/>
    <w:rsid w:val="001A4A64"/>
    <w:rsid w:val="001A592A"/>
    <w:rsid w:val="001A720D"/>
    <w:rsid w:val="001A7478"/>
    <w:rsid w:val="001B153C"/>
    <w:rsid w:val="001B4292"/>
    <w:rsid w:val="001B628C"/>
    <w:rsid w:val="001B6371"/>
    <w:rsid w:val="001B72DD"/>
    <w:rsid w:val="001C0E16"/>
    <w:rsid w:val="001C0F64"/>
    <w:rsid w:val="001C114E"/>
    <w:rsid w:val="001C158F"/>
    <w:rsid w:val="001C1C7C"/>
    <w:rsid w:val="001C378B"/>
    <w:rsid w:val="001D18EB"/>
    <w:rsid w:val="001D1C31"/>
    <w:rsid w:val="001D2DE1"/>
    <w:rsid w:val="001D2FBD"/>
    <w:rsid w:val="001D310A"/>
    <w:rsid w:val="001D312E"/>
    <w:rsid w:val="001D3BFD"/>
    <w:rsid w:val="001D5931"/>
    <w:rsid w:val="001D5E51"/>
    <w:rsid w:val="001D7C9C"/>
    <w:rsid w:val="001E125E"/>
    <w:rsid w:val="001E1CD0"/>
    <w:rsid w:val="001E3569"/>
    <w:rsid w:val="001E5BE8"/>
    <w:rsid w:val="001F3F9B"/>
    <w:rsid w:val="00200788"/>
    <w:rsid w:val="00201EF4"/>
    <w:rsid w:val="00210214"/>
    <w:rsid w:val="00211283"/>
    <w:rsid w:val="00211C85"/>
    <w:rsid w:val="0021288A"/>
    <w:rsid w:val="00214F39"/>
    <w:rsid w:val="00221571"/>
    <w:rsid w:val="002224A7"/>
    <w:rsid w:val="002236E7"/>
    <w:rsid w:val="0022439B"/>
    <w:rsid w:val="00224620"/>
    <w:rsid w:val="0022703C"/>
    <w:rsid w:val="00227DC8"/>
    <w:rsid w:val="00231286"/>
    <w:rsid w:val="00233CD5"/>
    <w:rsid w:val="00234AA7"/>
    <w:rsid w:val="00244DEB"/>
    <w:rsid w:val="002452F1"/>
    <w:rsid w:val="00245EBA"/>
    <w:rsid w:val="0024682A"/>
    <w:rsid w:val="00251DAC"/>
    <w:rsid w:val="002524D7"/>
    <w:rsid w:val="00252DD5"/>
    <w:rsid w:val="00254778"/>
    <w:rsid w:val="002567B9"/>
    <w:rsid w:val="00256B36"/>
    <w:rsid w:val="00260A43"/>
    <w:rsid w:val="00260BA5"/>
    <w:rsid w:val="002660EA"/>
    <w:rsid w:val="002663E9"/>
    <w:rsid w:val="00272A7D"/>
    <w:rsid w:val="00275834"/>
    <w:rsid w:val="00276150"/>
    <w:rsid w:val="00276673"/>
    <w:rsid w:val="002772CC"/>
    <w:rsid w:val="00277623"/>
    <w:rsid w:val="0028244F"/>
    <w:rsid w:val="00283BDD"/>
    <w:rsid w:val="0028539E"/>
    <w:rsid w:val="00286D3B"/>
    <w:rsid w:val="00291670"/>
    <w:rsid w:val="002931B3"/>
    <w:rsid w:val="00293CA5"/>
    <w:rsid w:val="00293E84"/>
    <w:rsid w:val="00293FAC"/>
    <w:rsid w:val="002944FB"/>
    <w:rsid w:val="00294861"/>
    <w:rsid w:val="00294F95"/>
    <w:rsid w:val="00295B9D"/>
    <w:rsid w:val="00297EE8"/>
    <w:rsid w:val="002A2FBE"/>
    <w:rsid w:val="002A6A98"/>
    <w:rsid w:val="002B0BAD"/>
    <w:rsid w:val="002B1C31"/>
    <w:rsid w:val="002B3E4E"/>
    <w:rsid w:val="002B48CC"/>
    <w:rsid w:val="002B5882"/>
    <w:rsid w:val="002B5B90"/>
    <w:rsid w:val="002B64E7"/>
    <w:rsid w:val="002B680D"/>
    <w:rsid w:val="002B6A53"/>
    <w:rsid w:val="002C0A21"/>
    <w:rsid w:val="002C19CA"/>
    <w:rsid w:val="002C44FF"/>
    <w:rsid w:val="002C4CFC"/>
    <w:rsid w:val="002C4E07"/>
    <w:rsid w:val="002C6D4B"/>
    <w:rsid w:val="002C7616"/>
    <w:rsid w:val="002C7BCE"/>
    <w:rsid w:val="002D0A71"/>
    <w:rsid w:val="002D38CA"/>
    <w:rsid w:val="002D4746"/>
    <w:rsid w:val="002D5FFD"/>
    <w:rsid w:val="002D6051"/>
    <w:rsid w:val="002D6643"/>
    <w:rsid w:val="002D6739"/>
    <w:rsid w:val="002E0079"/>
    <w:rsid w:val="002E19F3"/>
    <w:rsid w:val="002E1ADD"/>
    <w:rsid w:val="002E3231"/>
    <w:rsid w:val="002E4274"/>
    <w:rsid w:val="002E5E0F"/>
    <w:rsid w:val="002E5F0A"/>
    <w:rsid w:val="002E7B12"/>
    <w:rsid w:val="002F4062"/>
    <w:rsid w:val="002F5020"/>
    <w:rsid w:val="002F5E9A"/>
    <w:rsid w:val="002F6C28"/>
    <w:rsid w:val="002F74D4"/>
    <w:rsid w:val="00301075"/>
    <w:rsid w:val="00301500"/>
    <w:rsid w:val="00301872"/>
    <w:rsid w:val="003049A0"/>
    <w:rsid w:val="00306799"/>
    <w:rsid w:val="003069B2"/>
    <w:rsid w:val="00307F38"/>
    <w:rsid w:val="003115E9"/>
    <w:rsid w:val="003128EE"/>
    <w:rsid w:val="00312FF8"/>
    <w:rsid w:val="00314BF4"/>
    <w:rsid w:val="0031504A"/>
    <w:rsid w:val="00315144"/>
    <w:rsid w:val="003153F6"/>
    <w:rsid w:val="003167B9"/>
    <w:rsid w:val="00322370"/>
    <w:rsid w:val="00322549"/>
    <w:rsid w:val="00325521"/>
    <w:rsid w:val="00325BB7"/>
    <w:rsid w:val="003264D0"/>
    <w:rsid w:val="003265A9"/>
    <w:rsid w:val="00326B84"/>
    <w:rsid w:val="00333595"/>
    <w:rsid w:val="00333712"/>
    <w:rsid w:val="00333B08"/>
    <w:rsid w:val="00334599"/>
    <w:rsid w:val="00336AE2"/>
    <w:rsid w:val="00337BC3"/>
    <w:rsid w:val="00340C6C"/>
    <w:rsid w:val="00341302"/>
    <w:rsid w:val="003419B2"/>
    <w:rsid w:val="0034385A"/>
    <w:rsid w:val="0034630A"/>
    <w:rsid w:val="0034696C"/>
    <w:rsid w:val="003514F7"/>
    <w:rsid w:val="00353B60"/>
    <w:rsid w:val="0035745F"/>
    <w:rsid w:val="00362714"/>
    <w:rsid w:val="003629BC"/>
    <w:rsid w:val="00363DC5"/>
    <w:rsid w:val="00364B12"/>
    <w:rsid w:val="00365F90"/>
    <w:rsid w:val="003676E1"/>
    <w:rsid w:val="003703AC"/>
    <w:rsid w:val="003766BE"/>
    <w:rsid w:val="00376E2F"/>
    <w:rsid w:val="00382158"/>
    <w:rsid w:val="00382B1F"/>
    <w:rsid w:val="003838DB"/>
    <w:rsid w:val="00386465"/>
    <w:rsid w:val="003902C6"/>
    <w:rsid w:val="0039037A"/>
    <w:rsid w:val="00390DC6"/>
    <w:rsid w:val="003914E5"/>
    <w:rsid w:val="00394EA1"/>
    <w:rsid w:val="003957F6"/>
    <w:rsid w:val="00396677"/>
    <w:rsid w:val="00397CEC"/>
    <w:rsid w:val="003A0920"/>
    <w:rsid w:val="003A116C"/>
    <w:rsid w:val="003A2546"/>
    <w:rsid w:val="003A3185"/>
    <w:rsid w:val="003A4A9B"/>
    <w:rsid w:val="003B131E"/>
    <w:rsid w:val="003B2D43"/>
    <w:rsid w:val="003B4B1E"/>
    <w:rsid w:val="003B4E57"/>
    <w:rsid w:val="003B54EA"/>
    <w:rsid w:val="003B567B"/>
    <w:rsid w:val="003B5ED4"/>
    <w:rsid w:val="003B6B1D"/>
    <w:rsid w:val="003C13A5"/>
    <w:rsid w:val="003C3270"/>
    <w:rsid w:val="003C55E1"/>
    <w:rsid w:val="003C6F45"/>
    <w:rsid w:val="003D1229"/>
    <w:rsid w:val="003D2C0A"/>
    <w:rsid w:val="003D493B"/>
    <w:rsid w:val="003D6511"/>
    <w:rsid w:val="003E0253"/>
    <w:rsid w:val="003E06FC"/>
    <w:rsid w:val="003F0559"/>
    <w:rsid w:val="003F408C"/>
    <w:rsid w:val="003F5384"/>
    <w:rsid w:val="003F65D6"/>
    <w:rsid w:val="003F6C01"/>
    <w:rsid w:val="00400CA6"/>
    <w:rsid w:val="00400F20"/>
    <w:rsid w:val="0040372F"/>
    <w:rsid w:val="00406A88"/>
    <w:rsid w:val="00407601"/>
    <w:rsid w:val="00407B88"/>
    <w:rsid w:val="00410619"/>
    <w:rsid w:val="00411172"/>
    <w:rsid w:val="0041474D"/>
    <w:rsid w:val="0041516B"/>
    <w:rsid w:val="004166C5"/>
    <w:rsid w:val="004200AF"/>
    <w:rsid w:val="00420137"/>
    <w:rsid w:val="0042040C"/>
    <w:rsid w:val="00420518"/>
    <w:rsid w:val="00423C82"/>
    <w:rsid w:val="00425663"/>
    <w:rsid w:val="0042576A"/>
    <w:rsid w:val="004259EF"/>
    <w:rsid w:val="00426CCC"/>
    <w:rsid w:val="00431048"/>
    <w:rsid w:val="00432A0C"/>
    <w:rsid w:val="00432B95"/>
    <w:rsid w:val="00433EBA"/>
    <w:rsid w:val="00433FEA"/>
    <w:rsid w:val="004349B6"/>
    <w:rsid w:val="00435085"/>
    <w:rsid w:val="0043509E"/>
    <w:rsid w:val="00435C6F"/>
    <w:rsid w:val="004375F3"/>
    <w:rsid w:val="00437801"/>
    <w:rsid w:val="00437AD0"/>
    <w:rsid w:val="00440C4C"/>
    <w:rsid w:val="004414A0"/>
    <w:rsid w:val="00441540"/>
    <w:rsid w:val="004423E0"/>
    <w:rsid w:val="004430E7"/>
    <w:rsid w:val="0044476A"/>
    <w:rsid w:val="004448FA"/>
    <w:rsid w:val="00445275"/>
    <w:rsid w:val="00446DF9"/>
    <w:rsid w:val="004504DA"/>
    <w:rsid w:val="0045190C"/>
    <w:rsid w:val="0045227D"/>
    <w:rsid w:val="00452CC3"/>
    <w:rsid w:val="004530A7"/>
    <w:rsid w:val="00453E87"/>
    <w:rsid w:val="00456510"/>
    <w:rsid w:val="00456529"/>
    <w:rsid w:val="004608EC"/>
    <w:rsid w:val="00461AC9"/>
    <w:rsid w:val="00462692"/>
    <w:rsid w:val="00462D9F"/>
    <w:rsid w:val="004637E6"/>
    <w:rsid w:val="00465A29"/>
    <w:rsid w:val="00467E67"/>
    <w:rsid w:val="00471F60"/>
    <w:rsid w:val="00472D6F"/>
    <w:rsid w:val="00474583"/>
    <w:rsid w:val="00474B04"/>
    <w:rsid w:val="004775BD"/>
    <w:rsid w:val="004800C6"/>
    <w:rsid w:val="00481499"/>
    <w:rsid w:val="00482078"/>
    <w:rsid w:val="00482615"/>
    <w:rsid w:val="004839C7"/>
    <w:rsid w:val="00483F0A"/>
    <w:rsid w:val="00484C3B"/>
    <w:rsid w:val="004875ED"/>
    <w:rsid w:val="00487916"/>
    <w:rsid w:val="00487B94"/>
    <w:rsid w:val="00491BCA"/>
    <w:rsid w:val="00491F0B"/>
    <w:rsid w:val="004930FC"/>
    <w:rsid w:val="00493678"/>
    <w:rsid w:val="00493DF4"/>
    <w:rsid w:val="00495689"/>
    <w:rsid w:val="00495925"/>
    <w:rsid w:val="00495C54"/>
    <w:rsid w:val="00497251"/>
    <w:rsid w:val="00497F2C"/>
    <w:rsid w:val="004A0CFC"/>
    <w:rsid w:val="004A1204"/>
    <w:rsid w:val="004A25D8"/>
    <w:rsid w:val="004A3E4E"/>
    <w:rsid w:val="004A68CA"/>
    <w:rsid w:val="004A79ED"/>
    <w:rsid w:val="004B1432"/>
    <w:rsid w:val="004B1809"/>
    <w:rsid w:val="004B20AF"/>
    <w:rsid w:val="004B38A3"/>
    <w:rsid w:val="004B44C7"/>
    <w:rsid w:val="004B489C"/>
    <w:rsid w:val="004B4912"/>
    <w:rsid w:val="004B53B5"/>
    <w:rsid w:val="004B792F"/>
    <w:rsid w:val="004C2AB0"/>
    <w:rsid w:val="004C3AD0"/>
    <w:rsid w:val="004C4479"/>
    <w:rsid w:val="004C5649"/>
    <w:rsid w:val="004C6A75"/>
    <w:rsid w:val="004D04AF"/>
    <w:rsid w:val="004D1F65"/>
    <w:rsid w:val="004D284C"/>
    <w:rsid w:val="004D3E34"/>
    <w:rsid w:val="004D51DA"/>
    <w:rsid w:val="004D7AE7"/>
    <w:rsid w:val="004D7E18"/>
    <w:rsid w:val="004E031E"/>
    <w:rsid w:val="004E082F"/>
    <w:rsid w:val="004E3B8C"/>
    <w:rsid w:val="004E4BE5"/>
    <w:rsid w:val="004F39DD"/>
    <w:rsid w:val="004F3F65"/>
    <w:rsid w:val="004F4F14"/>
    <w:rsid w:val="004F5A7A"/>
    <w:rsid w:val="004F5B2F"/>
    <w:rsid w:val="004F5FE1"/>
    <w:rsid w:val="004F67D3"/>
    <w:rsid w:val="00501739"/>
    <w:rsid w:val="005023A5"/>
    <w:rsid w:val="005028CB"/>
    <w:rsid w:val="00502F1D"/>
    <w:rsid w:val="0050450A"/>
    <w:rsid w:val="00505830"/>
    <w:rsid w:val="0050699D"/>
    <w:rsid w:val="0050753C"/>
    <w:rsid w:val="005079FF"/>
    <w:rsid w:val="0051054C"/>
    <w:rsid w:val="00511CA6"/>
    <w:rsid w:val="00513838"/>
    <w:rsid w:val="00513E6A"/>
    <w:rsid w:val="005153F3"/>
    <w:rsid w:val="0051541C"/>
    <w:rsid w:val="005174D2"/>
    <w:rsid w:val="00517C36"/>
    <w:rsid w:val="00521B2D"/>
    <w:rsid w:val="00525BBD"/>
    <w:rsid w:val="005261C7"/>
    <w:rsid w:val="00531A3A"/>
    <w:rsid w:val="00533662"/>
    <w:rsid w:val="0053470B"/>
    <w:rsid w:val="00534778"/>
    <w:rsid w:val="00537160"/>
    <w:rsid w:val="005373DF"/>
    <w:rsid w:val="00540CAC"/>
    <w:rsid w:val="00540F76"/>
    <w:rsid w:val="005412E3"/>
    <w:rsid w:val="005418BE"/>
    <w:rsid w:val="00542618"/>
    <w:rsid w:val="00544FD2"/>
    <w:rsid w:val="0054789A"/>
    <w:rsid w:val="0055363B"/>
    <w:rsid w:val="0055374A"/>
    <w:rsid w:val="00553ACC"/>
    <w:rsid w:val="00554236"/>
    <w:rsid w:val="00554973"/>
    <w:rsid w:val="00555BB8"/>
    <w:rsid w:val="00556A85"/>
    <w:rsid w:val="00557068"/>
    <w:rsid w:val="00560A3D"/>
    <w:rsid w:val="0056226E"/>
    <w:rsid w:val="005626AD"/>
    <w:rsid w:val="00564AC6"/>
    <w:rsid w:val="00564BD3"/>
    <w:rsid w:val="00573F37"/>
    <w:rsid w:val="00575C36"/>
    <w:rsid w:val="00576EC2"/>
    <w:rsid w:val="0058231F"/>
    <w:rsid w:val="00583628"/>
    <w:rsid w:val="00583780"/>
    <w:rsid w:val="00584206"/>
    <w:rsid w:val="00584AEE"/>
    <w:rsid w:val="00586AE5"/>
    <w:rsid w:val="00586F77"/>
    <w:rsid w:val="00587ADE"/>
    <w:rsid w:val="00587BBF"/>
    <w:rsid w:val="00590367"/>
    <w:rsid w:val="00591D3B"/>
    <w:rsid w:val="00591DE0"/>
    <w:rsid w:val="00592C10"/>
    <w:rsid w:val="00592D6C"/>
    <w:rsid w:val="00593305"/>
    <w:rsid w:val="00595164"/>
    <w:rsid w:val="005952F4"/>
    <w:rsid w:val="005A1731"/>
    <w:rsid w:val="005A1E1E"/>
    <w:rsid w:val="005A2C21"/>
    <w:rsid w:val="005A402D"/>
    <w:rsid w:val="005A419D"/>
    <w:rsid w:val="005A4970"/>
    <w:rsid w:val="005A6470"/>
    <w:rsid w:val="005A670E"/>
    <w:rsid w:val="005A7845"/>
    <w:rsid w:val="005B1ED0"/>
    <w:rsid w:val="005B344D"/>
    <w:rsid w:val="005B446B"/>
    <w:rsid w:val="005B7767"/>
    <w:rsid w:val="005C05E6"/>
    <w:rsid w:val="005C368E"/>
    <w:rsid w:val="005C5D34"/>
    <w:rsid w:val="005C634C"/>
    <w:rsid w:val="005D02E0"/>
    <w:rsid w:val="005D2031"/>
    <w:rsid w:val="005D2EE4"/>
    <w:rsid w:val="005D6F6C"/>
    <w:rsid w:val="005E1467"/>
    <w:rsid w:val="005E16F0"/>
    <w:rsid w:val="005E1CE6"/>
    <w:rsid w:val="005E303C"/>
    <w:rsid w:val="005E3FA4"/>
    <w:rsid w:val="005E4537"/>
    <w:rsid w:val="005E5F88"/>
    <w:rsid w:val="005E76D0"/>
    <w:rsid w:val="005E7AF8"/>
    <w:rsid w:val="005F0974"/>
    <w:rsid w:val="005F0CA8"/>
    <w:rsid w:val="005F350D"/>
    <w:rsid w:val="005F3939"/>
    <w:rsid w:val="005F43E3"/>
    <w:rsid w:val="005F4D7F"/>
    <w:rsid w:val="005F6F95"/>
    <w:rsid w:val="00601981"/>
    <w:rsid w:val="00601E90"/>
    <w:rsid w:val="00602B2B"/>
    <w:rsid w:val="00602C38"/>
    <w:rsid w:val="00607A5C"/>
    <w:rsid w:val="00607B39"/>
    <w:rsid w:val="00614885"/>
    <w:rsid w:val="00614D1C"/>
    <w:rsid w:val="00615A92"/>
    <w:rsid w:val="00615F7C"/>
    <w:rsid w:val="006162A5"/>
    <w:rsid w:val="00616347"/>
    <w:rsid w:val="0061705C"/>
    <w:rsid w:val="00621F65"/>
    <w:rsid w:val="0062385F"/>
    <w:rsid w:val="00624661"/>
    <w:rsid w:val="00625052"/>
    <w:rsid w:val="00625D4C"/>
    <w:rsid w:val="00626710"/>
    <w:rsid w:val="00626B4A"/>
    <w:rsid w:val="006271E6"/>
    <w:rsid w:val="00632F51"/>
    <w:rsid w:val="006367FD"/>
    <w:rsid w:val="00636980"/>
    <w:rsid w:val="00636994"/>
    <w:rsid w:val="006379B4"/>
    <w:rsid w:val="006400EF"/>
    <w:rsid w:val="00641051"/>
    <w:rsid w:val="00642C2A"/>
    <w:rsid w:val="006431EF"/>
    <w:rsid w:val="006504DF"/>
    <w:rsid w:val="0065057B"/>
    <w:rsid w:val="0065159E"/>
    <w:rsid w:val="00654A0A"/>
    <w:rsid w:val="006554E4"/>
    <w:rsid w:val="00655AEB"/>
    <w:rsid w:val="00655DC8"/>
    <w:rsid w:val="00656AD1"/>
    <w:rsid w:val="00656B46"/>
    <w:rsid w:val="00656D57"/>
    <w:rsid w:val="00660C74"/>
    <w:rsid w:val="00662D47"/>
    <w:rsid w:val="00663893"/>
    <w:rsid w:val="00663C26"/>
    <w:rsid w:val="0066403F"/>
    <w:rsid w:val="006640C6"/>
    <w:rsid w:val="006652AA"/>
    <w:rsid w:val="0067290D"/>
    <w:rsid w:val="00673BDE"/>
    <w:rsid w:val="00673E4F"/>
    <w:rsid w:val="00673FC5"/>
    <w:rsid w:val="00675F8D"/>
    <w:rsid w:val="0067676E"/>
    <w:rsid w:val="00676F0F"/>
    <w:rsid w:val="00677409"/>
    <w:rsid w:val="0068088D"/>
    <w:rsid w:val="00680F6D"/>
    <w:rsid w:val="0068139D"/>
    <w:rsid w:val="006823D5"/>
    <w:rsid w:val="006848D4"/>
    <w:rsid w:val="0068569F"/>
    <w:rsid w:val="00685888"/>
    <w:rsid w:val="00687103"/>
    <w:rsid w:val="0068727A"/>
    <w:rsid w:val="00687349"/>
    <w:rsid w:val="00691A89"/>
    <w:rsid w:val="0069261E"/>
    <w:rsid w:val="006936B8"/>
    <w:rsid w:val="00694B94"/>
    <w:rsid w:val="006962A2"/>
    <w:rsid w:val="006968E6"/>
    <w:rsid w:val="00696B33"/>
    <w:rsid w:val="006A03AA"/>
    <w:rsid w:val="006A0BE9"/>
    <w:rsid w:val="006A21CA"/>
    <w:rsid w:val="006A23E8"/>
    <w:rsid w:val="006A4276"/>
    <w:rsid w:val="006A5CE0"/>
    <w:rsid w:val="006A5DE6"/>
    <w:rsid w:val="006B03F7"/>
    <w:rsid w:val="006B1513"/>
    <w:rsid w:val="006B1F90"/>
    <w:rsid w:val="006B4176"/>
    <w:rsid w:val="006B6255"/>
    <w:rsid w:val="006B6631"/>
    <w:rsid w:val="006B7275"/>
    <w:rsid w:val="006B77AC"/>
    <w:rsid w:val="006C050C"/>
    <w:rsid w:val="006C0712"/>
    <w:rsid w:val="006C0C41"/>
    <w:rsid w:val="006C2966"/>
    <w:rsid w:val="006C5E2A"/>
    <w:rsid w:val="006C6376"/>
    <w:rsid w:val="006D00AC"/>
    <w:rsid w:val="006D0765"/>
    <w:rsid w:val="006D0F3E"/>
    <w:rsid w:val="006D20DA"/>
    <w:rsid w:val="006D375F"/>
    <w:rsid w:val="006D3F54"/>
    <w:rsid w:val="006D69D2"/>
    <w:rsid w:val="006D6BEF"/>
    <w:rsid w:val="006E015A"/>
    <w:rsid w:val="006E101D"/>
    <w:rsid w:val="006E4F93"/>
    <w:rsid w:val="006E5326"/>
    <w:rsid w:val="006E5A29"/>
    <w:rsid w:val="006E617F"/>
    <w:rsid w:val="006E716D"/>
    <w:rsid w:val="006E750E"/>
    <w:rsid w:val="006E7938"/>
    <w:rsid w:val="006F02F3"/>
    <w:rsid w:val="006F0475"/>
    <w:rsid w:val="006F18E7"/>
    <w:rsid w:val="006F1EB4"/>
    <w:rsid w:val="006F242A"/>
    <w:rsid w:val="006F4249"/>
    <w:rsid w:val="006F5B46"/>
    <w:rsid w:val="006F766F"/>
    <w:rsid w:val="00702DB7"/>
    <w:rsid w:val="007041A0"/>
    <w:rsid w:val="0070474C"/>
    <w:rsid w:val="007049FA"/>
    <w:rsid w:val="00706320"/>
    <w:rsid w:val="007148A8"/>
    <w:rsid w:val="007154D8"/>
    <w:rsid w:val="00715C45"/>
    <w:rsid w:val="007161CE"/>
    <w:rsid w:val="007174B8"/>
    <w:rsid w:val="00717F46"/>
    <w:rsid w:val="00720CF2"/>
    <w:rsid w:val="007211E2"/>
    <w:rsid w:val="00721FDE"/>
    <w:rsid w:val="00723B3B"/>
    <w:rsid w:val="00726219"/>
    <w:rsid w:val="00726438"/>
    <w:rsid w:val="0073180E"/>
    <w:rsid w:val="00733C1F"/>
    <w:rsid w:val="00735AD8"/>
    <w:rsid w:val="00740C6B"/>
    <w:rsid w:val="00741A28"/>
    <w:rsid w:val="00742764"/>
    <w:rsid w:val="00744D62"/>
    <w:rsid w:val="00744E54"/>
    <w:rsid w:val="0074508D"/>
    <w:rsid w:val="00745DD0"/>
    <w:rsid w:val="00746570"/>
    <w:rsid w:val="0074689C"/>
    <w:rsid w:val="00747393"/>
    <w:rsid w:val="0075004F"/>
    <w:rsid w:val="007524C8"/>
    <w:rsid w:val="00752AB6"/>
    <w:rsid w:val="007531B1"/>
    <w:rsid w:val="007543E9"/>
    <w:rsid w:val="00755C8C"/>
    <w:rsid w:val="00756C44"/>
    <w:rsid w:val="00757D47"/>
    <w:rsid w:val="0076007D"/>
    <w:rsid w:val="00761E6B"/>
    <w:rsid w:val="00762857"/>
    <w:rsid w:val="00763ED7"/>
    <w:rsid w:val="00764C8F"/>
    <w:rsid w:val="00766905"/>
    <w:rsid w:val="00767A16"/>
    <w:rsid w:val="00772120"/>
    <w:rsid w:val="0077231B"/>
    <w:rsid w:val="007736B2"/>
    <w:rsid w:val="0077399E"/>
    <w:rsid w:val="00773A41"/>
    <w:rsid w:val="00773A9A"/>
    <w:rsid w:val="00773EB5"/>
    <w:rsid w:val="00776ACD"/>
    <w:rsid w:val="00776BB4"/>
    <w:rsid w:val="00776F9A"/>
    <w:rsid w:val="007806E4"/>
    <w:rsid w:val="007807A3"/>
    <w:rsid w:val="0078188A"/>
    <w:rsid w:val="00783E95"/>
    <w:rsid w:val="007846B3"/>
    <w:rsid w:val="00784B18"/>
    <w:rsid w:val="00786F4A"/>
    <w:rsid w:val="007879F9"/>
    <w:rsid w:val="00793700"/>
    <w:rsid w:val="00794147"/>
    <w:rsid w:val="00795735"/>
    <w:rsid w:val="007A0197"/>
    <w:rsid w:val="007A075B"/>
    <w:rsid w:val="007A20C6"/>
    <w:rsid w:val="007A2886"/>
    <w:rsid w:val="007A2DA1"/>
    <w:rsid w:val="007A598A"/>
    <w:rsid w:val="007B120A"/>
    <w:rsid w:val="007B2A24"/>
    <w:rsid w:val="007B312D"/>
    <w:rsid w:val="007B6E97"/>
    <w:rsid w:val="007C2016"/>
    <w:rsid w:val="007C5934"/>
    <w:rsid w:val="007C6169"/>
    <w:rsid w:val="007C646B"/>
    <w:rsid w:val="007C6DAE"/>
    <w:rsid w:val="007C6DEE"/>
    <w:rsid w:val="007C7AA7"/>
    <w:rsid w:val="007D2317"/>
    <w:rsid w:val="007D4638"/>
    <w:rsid w:val="007D65F0"/>
    <w:rsid w:val="007D749C"/>
    <w:rsid w:val="007E0034"/>
    <w:rsid w:val="007E29B2"/>
    <w:rsid w:val="007E2FC1"/>
    <w:rsid w:val="007E477B"/>
    <w:rsid w:val="007E515D"/>
    <w:rsid w:val="007E5D5D"/>
    <w:rsid w:val="007F030D"/>
    <w:rsid w:val="007F178C"/>
    <w:rsid w:val="007F29D8"/>
    <w:rsid w:val="007F2D14"/>
    <w:rsid w:val="007F340A"/>
    <w:rsid w:val="007F34AF"/>
    <w:rsid w:val="007F4618"/>
    <w:rsid w:val="007F5695"/>
    <w:rsid w:val="007F6496"/>
    <w:rsid w:val="00800445"/>
    <w:rsid w:val="00800FCB"/>
    <w:rsid w:val="00801322"/>
    <w:rsid w:val="008027C7"/>
    <w:rsid w:val="00802D3C"/>
    <w:rsid w:val="00802E66"/>
    <w:rsid w:val="008041E9"/>
    <w:rsid w:val="0080677E"/>
    <w:rsid w:val="00807CDB"/>
    <w:rsid w:val="00810A62"/>
    <w:rsid w:val="0081113D"/>
    <w:rsid w:val="0081159A"/>
    <w:rsid w:val="00811C9A"/>
    <w:rsid w:val="00812703"/>
    <w:rsid w:val="00812937"/>
    <w:rsid w:val="008134C6"/>
    <w:rsid w:val="00814DFB"/>
    <w:rsid w:val="00814E49"/>
    <w:rsid w:val="00815D2A"/>
    <w:rsid w:val="00816DBD"/>
    <w:rsid w:val="008172C2"/>
    <w:rsid w:val="00820D61"/>
    <w:rsid w:val="00822648"/>
    <w:rsid w:val="00822C06"/>
    <w:rsid w:val="00825A3A"/>
    <w:rsid w:val="00826B25"/>
    <w:rsid w:val="008270B6"/>
    <w:rsid w:val="00830D54"/>
    <w:rsid w:val="00830F30"/>
    <w:rsid w:val="00831ECB"/>
    <w:rsid w:val="008321EE"/>
    <w:rsid w:val="00833D7C"/>
    <w:rsid w:val="0083461F"/>
    <w:rsid w:val="0083518B"/>
    <w:rsid w:val="008368C3"/>
    <w:rsid w:val="00836CAF"/>
    <w:rsid w:val="00836E63"/>
    <w:rsid w:val="00842D1A"/>
    <w:rsid w:val="0084341C"/>
    <w:rsid w:val="008440AB"/>
    <w:rsid w:val="00850B99"/>
    <w:rsid w:val="00850CD1"/>
    <w:rsid w:val="00850E9A"/>
    <w:rsid w:val="008519EB"/>
    <w:rsid w:val="00851FC1"/>
    <w:rsid w:val="00852753"/>
    <w:rsid w:val="00852A5D"/>
    <w:rsid w:val="00852AC0"/>
    <w:rsid w:val="0085564B"/>
    <w:rsid w:val="00856874"/>
    <w:rsid w:val="00860C37"/>
    <w:rsid w:val="00860E5D"/>
    <w:rsid w:val="008613F0"/>
    <w:rsid w:val="008622ED"/>
    <w:rsid w:val="00867853"/>
    <w:rsid w:val="00867CC9"/>
    <w:rsid w:val="00870507"/>
    <w:rsid w:val="00870613"/>
    <w:rsid w:val="008727B5"/>
    <w:rsid w:val="0087292B"/>
    <w:rsid w:val="00872C73"/>
    <w:rsid w:val="00872F03"/>
    <w:rsid w:val="00873930"/>
    <w:rsid w:val="0087412A"/>
    <w:rsid w:val="00874614"/>
    <w:rsid w:val="00876125"/>
    <w:rsid w:val="008770F3"/>
    <w:rsid w:val="00880B3D"/>
    <w:rsid w:val="00880BB0"/>
    <w:rsid w:val="00880D28"/>
    <w:rsid w:val="008820F0"/>
    <w:rsid w:val="00882198"/>
    <w:rsid w:val="0088295D"/>
    <w:rsid w:val="00882EE3"/>
    <w:rsid w:val="008830F9"/>
    <w:rsid w:val="00885411"/>
    <w:rsid w:val="00885C98"/>
    <w:rsid w:val="008868B1"/>
    <w:rsid w:val="008869E6"/>
    <w:rsid w:val="008902A5"/>
    <w:rsid w:val="008904F6"/>
    <w:rsid w:val="00890ABA"/>
    <w:rsid w:val="00891321"/>
    <w:rsid w:val="00891599"/>
    <w:rsid w:val="0089174A"/>
    <w:rsid w:val="00893F1F"/>
    <w:rsid w:val="0089516D"/>
    <w:rsid w:val="008958E7"/>
    <w:rsid w:val="00897CD7"/>
    <w:rsid w:val="008A01A3"/>
    <w:rsid w:val="008A126B"/>
    <w:rsid w:val="008A34CF"/>
    <w:rsid w:val="008A4EBD"/>
    <w:rsid w:val="008A77F0"/>
    <w:rsid w:val="008A7CF9"/>
    <w:rsid w:val="008B0ECE"/>
    <w:rsid w:val="008B2E0F"/>
    <w:rsid w:val="008B303D"/>
    <w:rsid w:val="008B5E70"/>
    <w:rsid w:val="008B6855"/>
    <w:rsid w:val="008B6F09"/>
    <w:rsid w:val="008B7AB3"/>
    <w:rsid w:val="008C0259"/>
    <w:rsid w:val="008C36CB"/>
    <w:rsid w:val="008C3D4B"/>
    <w:rsid w:val="008C45E7"/>
    <w:rsid w:val="008C464C"/>
    <w:rsid w:val="008C4BF0"/>
    <w:rsid w:val="008C6816"/>
    <w:rsid w:val="008D0866"/>
    <w:rsid w:val="008D1697"/>
    <w:rsid w:val="008D23E9"/>
    <w:rsid w:val="008D4A07"/>
    <w:rsid w:val="008D50A3"/>
    <w:rsid w:val="008D716E"/>
    <w:rsid w:val="008E0AA0"/>
    <w:rsid w:val="008E1A60"/>
    <w:rsid w:val="008E4547"/>
    <w:rsid w:val="008E462E"/>
    <w:rsid w:val="008E4D2F"/>
    <w:rsid w:val="008E6288"/>
    <w:rsid w:val="008F03E9"/>
    <w:rsid w:val="008F486E"/>
    <w:rsid w:val="008F5179"/>
    <w:rsid w:val="008F547D"/>
    <w:rsid w:val="008F62C0"/>
    <w:rsid w:val="008F69B8"/>
    <w:rsid w:val="00900F2A"/>
    <w:rsid w:val="00901983"/>
    <w:rsid w:val="00902514"/>
    <w:rsid w:val="00903802"/>
    <w:rsid w:val="0090499A"/>
    <w:rsid w:val="009113A8"/>
    <w:rsid w:val="00911AFE"/>
    <w:rsid w:val="00911C3D"/>
    <w:rsid w:val="00911E6A"/>
    <w:rsid w:val="009123FD"/>
    <w:rsid w:val="00913B19"/>
    <w:rsid w:val="0091798D"/>
    <w:rsid w:val="009215A2"/>
    <w:rsid w:val="009222CE"/>
    <w:rsid w:val="00922ACD"/>
    <w:rsid w:val="00922E80"/>
    <w:rsid w:val="009230BE"/>
    <w:rsid w:val="009244D3"/>
    <w:rsid w:val="009258A2"/>
    <w:rsid w:val="00927564"/>
    <w:rsid w:val="00927B74"/>
    <w:rsid w:val="00927F7B"/>
    <w:rsid w:val="009315DE"/>
    <w:rsid w:val="0093370E"/>
    <w:rsid w:val="00934831"/>
    <w:rsid w:val="0093488E"/>
    <w:rsid w:val="009375A8"/>
    <w:rsid w:val="009377E4"/>
    <w:rsid w:val="00940AC9"/>
    <w:rsid w:val="0094272A"/>
    <w:rsid w:val="0094276F"/>
    <w:rsid w:val="00942E5A"/>
    <w:rsid w:val="00942F40"/>
    <w:rsid w:val="00943ED1"/>
    <w:rsid w:val="00944809"/>
    <w:rsid w:val="0094495A"/>
    <w:rsid w:val="00944B55"/>
    <w:rsid w:val="0094641B"/>
    <w:rsid w:val="00947506"/>
    <w:rsid w:val="00947724"/>
    <w:rsid w:val="00950DD3"/>
    <w:rsid w:val="00953E76"/>
    <w:rsid w:val="00954071"/>
    <w:rsid w:val="00955870"/>
    <w:rsid w:val="00955D90"/>
    <w:rsid w:val="00955DD9"/>
    <w:rsid w:val="0095635D"/>
    <w:rsid w:val="00957AD1"/>
    <w:rsid w:val="00960A2D"/>
    <w:rsid w:val="00960EC6"/>
    <w:rsid w:val="009653F8"/>
    <w:rsid w:val="00965AA8"/>
    <w:rsid w:val="00967C0F"/>
    <w:rsid w:val="00967E3C"/>
    <w:rsid w:val="00971450"/>
    <w:rsid w:val="009720BB"/>
    <w:rsid w:val="00972128"/>
    <w:rsid w:val="00972CA0"/>
    <w:rsid w:val="00973433"/>
    <w:rsid w:val="0097504E"/>
    <w:rsid w:val="009766B2"/>
    <w:rsid w:val="0098014E"/>
    <w:rsid w:val="00980DE9"/>
    <w:rsid w:val="009829C1"/>
    <w:rsid w:val="009832AC"/>
    <w:rsid w:val="00983C65"/>
    <w:rsid w:val="009840B4"/>
    <w:rsid w:val="00984172"/>
    <w:rsid w:val="00984335"/>
    <w:rsid w:val="00984454"/>
    <w:rsid w:val="00984A30"/>
    <w:rsid w:val="00987868"/>
    <w:rsid w:val="00991843"/>
    <w:rsid w:val="00991903"/>
    <w:rsid w:val="00992861"/>
    <w:rsid w:val="009936AA"/>
    <w:rsid w:val="00993EE0"/>
    <w:rsid w:val="00994445"/>
    <w:rsid w:val="00995C03"/>
    <w:rsid w:val="00995F1B"/>
    <w:rsid w:val="009A09C1"/>
    <w:rsid w:val="009A3B58"/>
    <w:rsid w:val="009A6149"/>
    <w:rsid w:val="009A633B"/>
    <w:rsid w:val="009B1248"/>
    <w:rsid w:val="009B152A"/>
    <w:rsid w:val="009B17E6"/>
    <w:rsid w:val="009B4BAA"/>
    <w:rsid w:val="009B79D1"/>
    <w:rsid w:val="009C1965"/>
    <w:rsid w:val="009C2405"/>
    <w:rsid w:val="009C2F3F"/>
    <w:rsid w:val="009C3571"/>
    <w:rsid w:val="009C3D7F"/>
    <w:rsid w:val="009C42E8"/>
    <w:rsid w:val="009C572B"/>
    <w:rsid w:val="009C5D36"/>
    <w:rsid w:val="009C6274"/>
    <w:rsid w:val="009C6D82"/>
    <w:rsid w:val="009C7720"/>
    <w:rsid w:val="009C7C08"/>
    <w:rsid w:val="009D0767"/>
    <w:rsid w:val="009D1F4B"/>
    <w:rsid w:val="009D593E"/>
    <w:rsid w:val="009D6354"/>
    <w:rsid w:val="009D654E"/>
    <w:rsid w:val="009D681B"/>
    <w:rsid w:val="009D6934"/>
    <w:rsid w:val="009E0AF9"/>
    <w:rsid w:val="009E25F1"/>
    <w:rsid w:val="009E2839"/>
    <w:rsid w:val="009E2944"/>
    <w:rsid w:val="009E54F2"/>
    <w:rsid w:val="009E5863"/>
    <w:rsid w:val="009E7A5E"/>
    <w:rsid w:val="009F2162"/>
    <w:rsid w:val="009F4C1F"/>
    <w:rsid w:val="009F5297"/>
    <w:rsid w:val="009F5552"/>
    <w:rsid w:val="009F5D9F"/>
    <w:rsid w:val="009F6F3B"/>
    <w:rsid w:val="009F7A95"/>
    <w:rsid w:val="00A0155B"/>
    <w:rsid w:val="00A01854"/>
    <w:rsid w:val="00A03116"/>
    <w:rsid w:val="00A04070"/>
    <w:rsid w:val="00A04107"/>
    <w:rsid w:val="00A04401"/>
    <w:rsid w:val="00A049B1"/>
    <w:rsid w:val="00A10628"/>
    <w:rsid w:val="00A11CCC"/>
    <w:rsid w:val="00A1287C"/>
    <w:rsid w:val="00A129BD"/>
    <w:rsid w:val="00A149F5"/>
    <w:rsid w:val="00A21856"/>
    <w:rsid w:val="00A220DB"/>
    <w:rsid w:val="00A22AAE"/>
    <w:rsid w:val="00A22B15"/>
    <w:rsid w:val="00A22F14"/>
    <w:rsid w:val="00A25840"/>
    <w:rsid w:val="00A26CC7"/>
    <w:rsid w:val="00A2774B"/>
    <w:rsid w:val="00A27D33"/>
    <w:rsid w:val="00A300EC"/>
    <w:rsid w:val="00A3388E"/>
    <w:rsid w:val="00A3427E"/>
    <w:rsid w:val="00A35E12"/>
    <w:rsid w:val="00A36325"/>
    <w:rsid w:val="00A372E3"/>
    <w:rsid w:val="00A40E16"/>
    <w:rsid w:val="00A42D32"/>
    <w:rsid w:val="00A43BC5"/>
    <w:rsid w:val="00A44397"/>
    <w:rsid w:val="00A455A7"/>
    <w:rsid w:val="00A4603E"/>
    <w:rsid w:val="00A4605A"/>
    <w:rsid w:val="00A46A3E"/>
    <w:rsid w:val="00A47DD3"/>
    <w:rsid w:val="00A509BB"/>
    <w:rsid w:val="00A5184E"/>
    <w:rsid w:val="00A542B7"/>
    <w:rsid w:val="00A563F6"/>
    <w:rsid w:val="00A56D15"/>
    <w:rsid w:val="00A57EC9"/>
    <w:rsid w:val="00A6359C"/>
    <w:rsid w:val="00A63F90"/>
    <w:rsid w:val="00A648D1"/>
    <w:rsid w:val="00A6656D"/>
    <w:rsid w:val="00A7199A"/>
    <w:rsid w:val="00A725CA"/>
    <w:rsid w:val="00A73CB0"/>
    <w:rsid w:val="00A74543"/>
    <w:rsid w:val="00A752D6"/>
    <w:rsid w:val="00A76095"/>
    <w:rsid w:val="00A7710D"/>
    <w:rsid w:val="00A773CF"/>
    <w:rsid w:val="00A77E60"/>
    <w:rsid w:val="00A80EB0"/>
    <w:rsid w:val="00A84941"/>
    <w:rsid w:val="00A8534C"/>
    <w:rsid w:val="00A8553F"/>
    <w:rsid w:val="00A861C5"/>
    <w:rsid w:val="00A867EC"/>
    <w:rsid w:val="00A9051D"/>
    <w:rsid w:val="00A91705"/>
    <w:rsid w:val="00A92A76"/>
    <w:rsid w:val="00A92D93"/>
    <w:rsid w:val="00A94243"/>
    <w:rsid w:val="00A95AF1"/>
    <w:rsid w:val="00A97E3B"/>
    <w:rsid w:val="00AA71B2"/>
    <w:rsid w:val="00AB0A83"/>
    <w:rsid w:val="00AB0E2A"/>
    <w:rsid w:val="00AB27B0"/>
    <w:rsid w:val="00AB4D08"/>
    <w:rsid w:val="00AB651D"/>
    <w:rsid w:val="00AC0A76"/>
    <w:rsid w:val="00AC1331"/>
    <w:rsid w:val="00AC2A1E"/>
    <w:rsid w:val="00AC2F17"/>
    <w:rsid w:val="00AC3A10"/>
    <w:rsid w:val="00AC3E9B"/>
    <w:rsid w:val="00AC4AE8"/>
    <w:rsid w:val="00AC4F46"/>
    <w:rsid w:val="00AC6953"/>
    <w:rsid w:val="00AC6E5E"/>
    <w:rsid w:val="00AD30A3"/>
    <w:rsid w:val="00AD4FBF"/>
    <w:rsid w:val="00AD5E9A"/>
    <w:rsid w:val="00AD6080"/>
    <w:rsid w:val="00AE12CD"/>
    <w:rsid w:val="00AE268D"/>
    <w:rsid w:val="00AE45BB"/>
    <w:rsid w:val="00AE4917"/>
    <w:rsid w:val="00AE5246"/>
    <w:rsid w:val="00AF2FE0"/>
    <w:rsid w:val="00AF37F6"/>
    <w:rsid w:val="00AF42A9"/>
    <w:rsid w:val="00B0070F"/>
    <w:rsid w:val="00B00BD7"/>
    <w:rsid w:val="00B020FA"/>
    <w:rsid w:val="00B02430"/>
    <w:rsid w:val="00B031B9"/>
    <w:rsid w:val="00B03C98"/>
    <w:rsid w:val="00B04666"/>
    <w:rsid w:val="00B12021"/>
    <w:rsid w:val="00B14025"/>
    <w:rsid w:val="00B146E6"/>
    <w:rsid w:val="00B147D5"/>
    <w:rsid w:val="00B147F7"/>
    <w:rsid w:val="00B15974"/>
    <w:rsid w:val="00B1777D"/>
    <w:rsid w:val="00B20AC3"/>
    <w:rsid w:val="00B21E84"/>
    <w:rsid w:val="00B225CD"/>
    <w:rsid w:val="00B23A9C"/>
    <w:rsid w:val="00B23B70"/>
    <w:rsid w:val="00B25653"/>
    <w:rsid w:val="00B25ADE"/>
    <w:rsid w:val="00B26A5B"/>
    <w:rsid w:val="00B26E62"/>
    <w:rsid w:val="00B27372"/>
    <w:rsid w:val="00B30A27"/>
    <w:rsid w:val="00B30BEB"/>
    <w:rsid w:val="00B32D2A"/>
    <w:rsid w:val="00B32DE7"/>
    <w:rsid w:val="00B337D8"/>
    <w:rsid w:val="00B406A4"/>
    <w:rsid w:val="00B414BE"/>
    <w:rsid w:val="00B41580"/>
    <w:rsid w:val="00B416BE"/>
    <w:rsid w:val="00B42753"/>
    <w:rsid w:val="00B42C40"/>
    <w:rsid w:val="00B44AAA"/>
    <w:rsid w:val="00B5000A"/>
    <w:rsid w:val="00B50759"/>
    <w:rsid w:val="00B514D7"/>
    <w:rsid w:val="00B52168"/>
    <w:rsid w:val="00B52C76"/>
    <w:rsid w:val="00B539BD"/>
    <w:rsid w:val="00B53BC0"/>
    <w:rsid w:val="00B53E91"/>
    <w:rsid w:val="00B55443"/>
    <w:rsid w:val="00B562F1"/>
    <w:rsid w:val="00B5633A"/>
    <w:rsid w:val="00B5656A"/>
    <w:rsid w:val="00B621F1"/>
    <w:rsid w:val="00B62EDC"/>
    <w:rsid w:val="00B63470"/>
    <w:rsid w:val="00B64963"/>
    <w:rsid w:val="00B64D62"/>
    <w:rsid w:val="00B658F6"/>
    <w:rsid w:val="00B65ABD"/>
    <w:rsid w:val="00B66B8B"/>
    <w:rsid w:val="00B70209"/>
    <w:rsid w:val="00B7064E"/>
    <w:rsid w:val="00B70913"/>
    <w:rsid w:val="00B7252D"/>
    <w:rsid w:val="00B740BA"/>
    <w:rsid w:val="00B7461E"/>
    <w:rsid w:val="00B759D4"/>
    <w:rsid w:val="00B77C4B"/>
    <w:rsid w:val="00B77D0D"/>
    <w:rsid w:val="00B81A66"/>
    <w:rsid w:val="00B81F7E"/>
    <w:rsid w:val="00B82F45"/>
    <w:rsid w:val="00B82FFD"/>
    <w:rsid w:val="00B84EA8"/>
    <w:rsid w:val="00B85E6F"/>
    <w:rsid w:val="00B8710D"/>
    <w:rsid w:val="00B87172"/>
    <w:rsid w:val="00B92E8D"/>
    <w:rsid w:val="00B93818"/>
    <w:rsid w:val="00B95DBD"/>
    <w:rsid w:val="00B95DE6"/>
    <w:rsid w:val="00B9751E"/>
    <w:rsid w:val="00B97A74"/>
    <w:rsid w:val="00BA1D58"/>
    <w:rsid w:val="00BA1EBF"/>
    <w:rsid w:val="00BB024C"/>
    <w:rsid w:val="00BB1615"/>
    <w:rsid w:val="00BB2A59"/>
    <w:rsid w:val="00BB2B1A"/>
    <w:rsid w:val="00BB3D66"/>
    <w:rsid w:val="00BB509D"/>
    <w:rsid w:val="00BB5119"/>
    <w:rsid w:val="00BB6F75"/>
    <w:rsid w:val="00BC00B9"/>
    <w:rsid w:val="00BC1804"/>
    <w:rsid w:val="00BC3474"/>
    <w:rsid w:val="00BC3C9B"/>
    <w:rsid w:val="00BC7650"/>
    <w:rsid w:val="00BD01AB"/>
    <w:rsid w:val="00BD14FA"/>
    <w:rsid w:val="00BD46F3"/>
    <w:rsid w:val="00BD4D15"/>
    <w:rsid w:val="00BE0270"/>
    <w:rsid w:val="00BE245F"/>
    <w:rsid w:val="00BE4E5D"/>
    <w:rsid w:val="00BE66B8"/>
    <w:rsid w:val="00BE7C60"/>
    <w:rsid w:val="00BF1F79"/>
    <w:rsid w:val="00BF1F88"/>
    <w:rsid w:val="00BF2226"/>
    <w:rsid w:val="00BF3164"/>
    <w:rsid w:val="00BF3A38"/>
    <w:rsid w:val="00BF4243"/>
    <w:rsid w:val="00BF5F6C"/>
    <w:rsid w:val="00C0229E"/>
    <w:rsid w:val="00C03D31"/>
    <w:rsid w:val="00C06379"/>
    <w:rsid w:val="00C1157E"/>
    <w:rsid w:val="00C11890"/>
    <w:rsid w:val="00C137B3"/>
    <w:rsid w:val="00C20449"/>
    <w:rsid w:val="00C20CB5"/>
    <w:rsid w:val="00C21B09"/>
    <w:rsid w:val="00C30197"/>
    <w:rsid w:val="00C3115F"/>
    <w:rsid w:val="00C32792"/>
    <w:rsid w:val="00C33203"/>
    <w:rsid w:val="00C33AAF"/>
    <w:rsid w:val="00C34129"/>
    <w:rsid w:val="00C3508C"/>
    <w:rsid w:val="00C3617B"/>
    <w:rsid w:val="00C43605"/>
    <w:rsid w:val="00C4378A"/>
    <w:rsid w:val="00C441FB"/>
    <w:rsid w:val="00C447E3"/>
    <w:rsid w:val="00C4560C"/>
    <w:rsid w:val="00C46B64"/>
    <w:rsid w:val="00C47768"/>
    <w:rsid w:val="00C501CC"/>
    <w:rsid w:val="00C52AF9"/>
    <w:rsid w:val="00C52D79"/>
    <w:rsid w:val="00C537B5"/>
    <w:rsid w:val="00C53A82"/>
    <w:rsid w:val="00C540D8"/>
    <w:rsid w:val="00C54E37"/>
    <w:rsid w:val="00C55A40"/>
    <w:rsid w:val="00C55F26"/>
    <w:rsid w:val="00C60728"/>
    <w:rsid w:val="00C61209"/>
    <w:rsid w:val="00C61697"/>
    <w:rsid w:val="00C61CB1"/>
    <w:rsid w:val="00C623A3"/>
    <w:rsid w:val="00C6256D"/>
    <w:rsid w:val="00C653A9"/>
    <w:rsid w:val="00C65AD0"/>
    <w:rsid w:val="00C65E76"/>
    <w:rsid w:val="00C66B6C"/>
    <w:rsid w:val="00C71210"/>
    <w:rsid w:val="00C713B6"/>
    <w:rsid w:val="00C71583"/>
    <w:rsid w:val="00C71739"/>
    <w:rsid w:val="00C718E5"/>
    <w:rsid w:val="00C7196D"/>
    <w:rsid w:val="00C7231D"/>
    <w:rsid w:val="00C72F94"/>
    <w:rsid w:val="00C7374D"/>
    <w:rsid w:val="00C73AB7"/>
    <w:rsid w:val="00C7743E"/>
    <w:rsid w:val="00C81018"/>
    <w:rsid w:val="00C82966"/>
    <w:rsid w:val="00C87BDD"/>
    <w:rsid w:val="00C91A2A"/>
    <w:rsid w:val="00C928D9"/>
    <w:rsid w:val="00C93B90"/>
    <w:rsid w:val="00C94956"/>
    <w:rsid w:val="00CA0A1C"/>
    <w:rsid w:val="00CA22FE"/>
    <w:rsid w:val="00CA23B2"/>
    <w:rsid w:val="00CA27E3"/>
    <w:rsid w:val="00CA2E27"/>
    <w:rsid w:val="00CA3F11"/>
    <w:rsid w:val="00CA4BDB"/>
    <w:rsid w:val="00CB15AC"/>
    <w:rsid w:val="00CB3C02"/>
    <w:rsid w:val="00CB4E00"/>
    <w:rsid w:val="00CB552B"/>
    <w:rsid w:val="00CB5C5B"/>
    <w:rsid w:val="00CB7A30"/>
    <w:rsid w:val="00CC496D"/>
    <w:rsid w:val="00CC686C"/>
    <w:rsid w:val="00CD1058"/>
    <w:rsid w:val="00CD1BD0"/>
    <w:rsid w:val="00CD2E8B"/>
    <w:rsid w:val="00CD5558"/>
    <w:rsid w:val="00CD6DDE"/>
    <w:rsid w:val="00CD7DEB"/>
    <w:rsid w:val="00CD7ECC"/>
    <w:rsid w:val="00CE00CD"/>
    <w:rsid w:val="00CE10AA"/>
    <w:rsid w:val="00CE27F3"/>
    <w:rsid w:val="00CE32C2"/>
    <w:rsid w:val="00CE3337"/>
    <w:rsid w:val="00CE544F"/>
    <w:rsid w:val="00CE5637"/>
    <w:rsid w:val="00CE579E"/>
    <w:rsid w:val="00CE602A"/>
    <w:rsid w:val="00CE68C3"/>
    <w:rsid w:val="00CE6BD8"/>
    <w:rsid w:val="00CE7035"/>
    <w:rsid w:val="00CE7A9C"/>
    <w:rsid w:val="00CF1C23"/>
    <w:rsid w:val="00CF1D57"/>
    <w:rsid w:val="00CF248B"/>
    <w:rsid w:val="00CF2591"/>
    <w:rsid w:val="00CF4E3A"/>
    <w:rsid w:val="00CF61A4"/>
    <w:rsid w:val="00CF6E3C"/>
    <w:rsid w:val="00CF7110"/>
    <w:rsid w:val="00D00551"/>
    <w:rsid w:val="00D04A4A"/>
    <w:rsid w:val="00D07157"/>
    <w:rsid w:val="00D07C91"/>
    <w:rsid w:val="00D103D7"/>
    <w:rsid w:val="00D134A4"/>
    <w:rsid w:val="00D14063"/>
    <w:rsid w:val="00D1416C"/>
    <w:rsid w:val="00D14BA8"/>
    <w:rsid w:val="00D162A8"/>
    <w:rsid w:val="00D16CB4"/>
    <w:rsid w:val="00D16D35"/>
    <w:rsid w:val="00D16E01"/>
    <w:rsid w:val="00D178E1"/>
    <w:rsid w:val="00D21C0A"/>
    <w:rsid w:val="00D22C23"/>
    <w:rsid w:val="00D247F4"/>
    <w:rsid w:val="00D250F9"/>
    <w:rsid w:val="00D260CC"/>
    <w:rsid w:val="00D27201"/>
    <w:rsid w:val="00D2738F"/>
    <w:rsid w:val="00D324DB"/>
    <w:rsid w:val="00D32F6F"/>
    <w:rsid w:val="00D341B2"/>
    <w:rsid w:val="00D346C5"/>
    <w:rsid w:val="00D35275"/>
    <w:rsid w:val="00D35506"/>
    <w:rsid w:val="00D367B3"/>
    <w:rsid w:val="00D36B21"/>
    <w:rsid w:val="00D379FC"/>
    <w:rsid w:val="00D37DE2"/>
    <w:rsid w:val="00D40488"/>
    <w:rsid w:val="00D40D0F"/>
    <w:rsid w:val="00D4139A"/>
    <w:rsid w:val="00D41E47"/>
    <w:rsid w:val="00D43E3D"/>
    <w:rsid w:val="00D44F36"/>
    <w:rsid w:val="00D503A7"/>
    <w:rsid w:val="00D51039"/>
    <w:rsid w:val="00D520DA"/>
    <w:rsid w:val="00D52267"/>
    <w:rsid w:val="00D523EE"/>
    <w:rsid w:val="00D52B9C"/>
    <w:rsid w:val="00D52D65"/>
    <w:rsid w:val="00D55E7A"/>
    <w:rsid w:val="00D573DB"/>
    <w:rsid w:val="00D575D8"/>
    <w:rsid w:val="00D57959"/>
    <w:rsid w:val="00D609ED"/>
    <w:rsid w:val="00D60DB7"/>
    <w:rsid w:val="00D6150B"/>
    <w:rsid w:val="00D636A8"/>
    <w:rsid w:val="00D6435F"/>
    <w:rsid w:val="00D67954"/>
    <w:rsid w:val="00D67C77"/>
    <w:rsid w:val="00D7206D"/>
    <w:rsid w:val="00D72371"/>
    <w:rsid w:val="00D72800"/>
    <w:rsid w:val="00D74A7C"/>
    <w:rsid w:val="00D75296"/>
    <w:rsid w:val="00D76D2F"/>
    <w:rsid w:val="00D8088E"/>
    <w:rsid w:val="00D8130E"/>
    <w:rsid w:val="00D81B61"/>
    <w:rsid w:val="00D83D84"/>
    <w:rsid w:val="00D84099"/>
    <w:rsid w:val="00D85312"/>
    <w:rsid w:val="00D85388"/>
    <w:rsid w:val="00D85CA3"/>
    <w:rsid w:val="00D87978"/>
    <w:rsid w:val="00D91C3C"/>
    <w:rsid w:val="00D9243B"/>
    <w:rsid w:val="00D92C97"/>
    <w:rsid w:val="00D92F29"/>
    <w:rsid w:val="00D941F6"/>
    <w:rsid w:val="00D95917"/>
    <w:rsid w:val="00D96DAD"/>
    <w:rsid w:val="00D97FF7"/>
    <w:rsid w:val="00DA0385"/>
    <w:rsid w:val="00DA20B6"/>
    <w:rsid w:val="00DA3825"/>
    <w:rsid w:val="00DA51FC"/>
    <w:rsid w:val="00DA7153"/>
    <w:rsid w:val="00DB1CC1"/>
    <w:rsid w:val="00DB1E7E"/>
    <w:rsid w:val="00DB3700"/>
    <w:rsid w:val="00DB42D9"/>
    <w:rsid w:val="00DB470E"/>
    <w:rsid w:val="00DB7BFD"/>
    <w:rsid w:val="00DC15F1"/>
    <w:rsid w:val="00DC25B0"/>
    <w:rsid w:val="00DC29A3"/>
    <w:rsid w:val="00DC5D00"/>
    <w:rsid w:val="00DC69E4"/>
    <w:rsid w:val="00DC6A2B"/>
    <w:rsid w:val="00DC7553"/>
    <w:rsid w:val="00DD3B44"/>
    <w:rsid w:val="00DD42B6"/>
    <w:rsid w:val="00DD5B00"/>
    <w:rsid w:val="00DE1C91"/>
    <w:rsid w:val="00DE331F"/>
    <w:rsid w:val="00DE50B0"/>
    <w:rsid w:val="00DE6E21"/>
    <w:rsid w:val="00DF41E7"/>
    <w:rsid w:val="00DF5D8F"/>
    <w:rsid w:val="00DF7463"/>
    <w:rsid w:val="00DF7E31"/>
    <w:rsid w:val="00E02153"/>
    <w:rsid w:val="00E0291F"/>
    <w:rsid w:val="00E02F10"/>
    <w:rsid w:val="00E03A53"/>
    <w:rsid w:val="00E05703"/>
    <w:rsid w:val="00E06440"/>
    <w:rsid w:val="00E11624"/>
    <w:rsid w:val="00E13A99"/>
    <w:rsid w:val="00E146EF"/>
    <w:rsid w:val="00E149D6"/>
    <w:rsid w:val="00E14FD5"/>
    <w:rsid w:val="00E159ED"/>
    <w:rsid w:val="00E176EE"/>
    <w:rsid w:val="00E21638"/>
    <w:rsid w:val="00E218AB"/>
    <w:rsid w:val="00E23283"/>
    <w:rsid w:val="00E23796"/>
    <w:rsid w:val="00E23A47"/>
    <w:rsid w:val="00E23C5D"/>
    <w:rsid w:val="00E23CF7"/>
    <w:rsid w:val="00E263C8"/>
    <w:rsid w:val="00E300B9"/>
    <w:rsid w:val="00E31481"/>
    <w:rsid w:val="00E31CDB"/>
    <w:rsid w:val="00E32E35"/>
    <w:rsid w:val="00E35EDB"/>
    <w:rsid w:val="00E41C26"/>
    <w:rsid w:val="00E45243"/>
    <w:rsid w:val="00E453D7"/>
    <w:rsid w:val="00E46555"/>
    <w:rsid w:val="00E469F6"/>
    <w:rsid w:val="00E500AE"/>
    <w:rsid w:val="00E527CC"/>
    <w:rsid w:val="00E54321"/>
    <w:rsid w:val="00E563E9"/>
    <w:rsid w:val="00E5673F"/>
    <w:rsid w:val="00E6026C"/>
    <w:rsid w:val="00E604F7"/>
    <w:rsid w:val="00E65194"/>
    <w:rsid w:val="00E66709"/>
    <w:rsid w:val="00E704AA"/>
    <w:rsid w:val="00E708E1"/>
    <w:rsid w:val="00E73DBA"/>
    <w:rsid w:val="00E74B6F"/>
    <w:rsid w:val="00E755BC"/>
    <w:rsid w:val="00E758A7"/>
    <w:rsid w:val="00E80BA6"/>
    <w:rsid w:val="00E8133E"/>
    <w:rsid w:val="00E81A3A"/>
    <w:rsid w:val="00E833E5"/>
    <w:rsid w:val="00E8544A"/>
    <w:rsid w:val="00E854BA"/>
    <w:rsid w:val="00E8641C"/>
    <w:rsid w:val="00E900EB"/>
    <w:rsid w:val="00E909F5"/>
    <w:rsid w:val="00E913B0"/>
    <w:rsid w:val="00E935C0"/>
    <w:rsid w:val="00E9457C"/>
    <w:rsid w:val="00E9488B"/>
    <w:rsid w:val="00E96810"/>
    <w:rsid w:val="00EA1289"/>
    <w:rsid w:val="00EA238F"/>
    <w:rsid w:val="00EA2A21"/>
    <w:rsid w:val="00EA2A48"/>
    <w:rsid w:val="00EA3F01"/>
    <w:rsid w:val="00EA5838"/>
    <w:rsid w:val="00EA590E"/>
    <w:rsid w:val="00EB04B7"/>
    <w:rsid w:val="00EB1C79"/>
    <w:rsid w:val="00EB286A"/>
    <w:rsid w:val="00EB378A"/>
    <w:rsid w:val="00EB3A29"/>
    <w:rsid w:val="00EB6794"/>
    <w:rsid w:val="00EB6BCD"/>
    <w:rsid w:val="00EB7E25"/>
    <w:rsid w:val="00EC0B76"/>
    <w:rsid w:val="00EC0F9D"/>
    <w:rsid w:val="00EC2A9D"/>
    <w:rsid w:val="00EC626A"/>
    <w:rsid w:val="00EC63CD"/>
    <w:rsid w:val="00EC7105"/>
    <w:rsid w:val="00EC74B5"/>
    <w:rsid w:val="00ED045E"/>
    <w:rsid w:val="00ED0B84"/>
    <w:rsid w:val="00ED20AD"/>
    <w:rsid w:val="00ED44F0"/>
    <w:rsid w:val="00ED532E"/>
    <w:rsid w:val="00ED5EA6"/>
    <w:rsid w:val="00ED622D"/>
    <w:rsid w:val="00ED64D8"/>
    <w:rsid w:val="00ED7133"/>
    <w:rsid w:val="00ED7BE1"/>
    <w:rsid w:val="00ED7D83"/>
    <w:rsid w:val="00EE4688"/>
    <w:rsid w:val="00EE499E"/>
    <w:rsid w:val="00EE71D4"/>
    <w:rsid w:val="00EE741D"/>
    <w:rsid w:val="00EF09ED"/>
    <w:rsid w:val="00EF0B3B"/>
    <w:rsid w:val="00EF5CF4"/>
    <w:rsid w:val="00F002AC"/>
    <w:rsid w:val="00F00D85"/>
    <w:rsid w:val="00F02922"/>
    <w:rsid w:val="00F02EB1"/>
    <w:rsid w:val="00F04746"/>
    <w:rsid w:val="00F06DBD"/>
    <w:rsid w:val="00F12BA7"/>
    <w:rsid w:val="00F1471D"/>
    <w:rsid w:val="00F15045"/>
    <w:rsid w:val="00F16047"/>
    <w:rsid w:val="00F168FB"/>
    <w:rsid w:val="00F16B3E"/>
    <w:rsid w:val="00F16DB5"/>
    <w:rsid w:val="00F176F4"/>
    <w:rsid w:val="00F17F39"/>
    <w:rsid w:val="00F17F8E"/>
    <w:rsid w:val="00F21A2B"/>
    <w:rsid w:val="00F22A27"/>
    <w:rsid w:val="00F22AD0"/>
    <w:rsid w:val="00F23AE8"/>
    <w:rsid w:val="00F23F32"/>
    <w:rsid w:val="00F25AD4"/>
    <w:rsid w:val="00F275DF"/>
    <w:rsid w:val="00F30C5E"/>
    <w:rsid w:val="00F31E5A"/>
    <w:rsid w:val="00F3220D"/>
    <w:rsid w:val="00F3474A"/>
    <w:rsid w:val="00F34A94"/>
    <w:rsid w:val="00F34A9B"/>
    <w:rsid w:val="00F35EC0"/>
    <w:rsid w:val="00F379E1"/>
    <w:rsid w:val="00F37F86"/>
    <w:rsid w:val="00F41540"/>
    <w:rsid w:val="00F432F0"/>
    <w:rsid w:val="00F452C1"/>
    <w:rsid w:val="00F47B9A"/>
    <w:rsid w:val="00F50017"/>
    <w:rsid w:val="00F51A6E"/>
    <w:rsid w:val="00F52602"/>
    <w:rsid w:val="00F527F8"/>
    <w:rsid w:val="00F53BA4"/>
    <w:rsid w:val="00F5622A"/>
    <w:rsid w:val="00F56A23"/>
    <w:rsid w:val="00F5743B"/>
    <w:rsid w:val="00F631B3"/>
    <w:rsid w:val="00F64FB2"/>
    <w:rsid w:val="00F65257"/>
    <w:rsid w:val="00F66BCE"/>
    <w:rsid w:val="00F67819"/>
    <w:rsid w:val="00F67B38"/>
    <w:rsid w:val="00F701D5"/>
    <w:rsid w:val="00F7045E"/>
    <w:rsid w:val="00F70616"/>
    <w:rsid w:val="00F71944"/>
    <w:rsid w:val="00F72AAE"/>
    <w:rsid w:val="00F7543B"/>
    <w:rsid w:val="00F754B7"/>
    <w:rsid w:val="00F75E48"/>
    <w:rsid w:val="00F764E0"/>
    <w:rsid w:val="00F772AE"/>
    <w:rsid w:val="00F77474"/>
    <w:rsid w:val="00F77E43"/>
    <w:rsid w:val="00F81628"/>
    <w:rsid w:val="00F82F55"/>
    <w:rsid w:val="00F830A7"/>
    <w:rsid w:val="00F915FD"/>
    <w:rsid w:val="00F95184"/>
    <w:rsid w:val="00F957C6"/>
    <w:rsid w:val="00F958C6"/>
    <w:rsid w:val="00F95F26"/>
    <w:rsid w:val="00FA0013"/>
    <w:rsid w:val="00FA095E"/>
    <w:rsid w:val="00FA199D"/>
    <w:rsid w:val="00FA1DF3"/>
    <w:rsid w:val="00FA23B2"/>
    <w:rsid w:val="00FA28A5"/>
    <w:rsid w:val="00FA42E9"/>
    <w:rsid w:val="00FA5303"/>
    <w:rsid w:val="00FA7F85"/>
    <w:rsid w:val="00FB0DF7"/>
    <w:rsid w:val="00FB0F0F"/>
    <w:rsid w:val="00FB3ED4"/>
    <w:rsid w:val="00FB56A8"/>
    <w:rsid w:val="00FB6DA4"/>
    <w:rsid w:val="00FB7CEE"/>
    <w:rsid w:val="00FC0726"/>
    <w:rsid w:val="00FC145C"/>
    <w:rsid w:val="00FC1573"/>
    <w:rsid w:val="00FC5CE6"/>
    <w:rsid w:val="00FC7042"/>
    <w:rsid w:val="00FC752F"/>
    <w:rsid w:val="00FD0990"/>
    <w:rsid w:val="00FD0CAF"/>
    <w:rsid w:val="00FD0E93"/>
    <w:rsid w:val="00FD365B"/>
    <w:rsid w:val="00FD385C"/>
    <w:rsid w:val="00FD5705"/>
    <w:rsid w:val="00FD7453"/>
    <w:rsid w:val="00FE1608"/>
    <w:rsid w:val="00FE2D9A"/>
    <w:rsid w:val="00FE3808"/>
    <w:rsid w:val="00FE4F01"/>
    <w:rsid w:val="00FE534F"/>
    <w:rsid w:val="00FE563E"/>
    <w:rsid w:val="00FE60A7"/>
    <w:rsid w:val="00FE6489"/>
    <w:rsid w:val="00FE6F3D"/>
    <w:rsid w:val="00FE739D"/>
    <w:rsid w:val="00FF0FF0"/>
    <w:rsid w:val="00FF166F"/>
    <w:rsid w:val="00FF2B14"/>
    <w:rsid w:val="00FF39BC"/>
    <w:rsid w:val="00FF39CA"/>
    <w:rsid w:val="00FF3A26"/>
    <w:rsid w:val="00FF4A1C"/>
    <w:rsid w:val="00FF641C"/>
    <w:rsid w:val="00FF67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A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75A8"/>
    <w:pPr>
      <w:spacing w:before="100" w:beforeAutospacing="1" w:after="100" w:afterAutospacing="1"/>
    </w:pPr>
  </w:style>
  <w:style w:type="paragraph" w:customStyle="1" w:styleId="Char">
    <w:name w:val="Char"/>
    <w:autoRedefine/>
    <w:rsid w:val="009375A8"/>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9C1965"/>
    <w:rPr>
      <w:rFonts w:ascii="Tahoma" w:hAnsi="Tahoma" w:cs="Tahoma"/>
      <w:sz w:val="16"/>
      <w:szCs w:val="16"/>
    </w:rPr>
  </w:style>
  <w:style w:type="character" w:customStyle="1" w:styleId="BalloonTextChar">
    <w:name w:val="Balloon Text Char"/>
    <w:basedOn w:val="DefaultParagraphFont"/>
    <w:link w:val="BalloonText"/>
    <w:uiPriority w:val="99"/>
    <w:semiHidden/>
    <w:rsid w:val="009C19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WindowsXP Professional SP3</cp:lastModifiedBy>
  <cp:revision>4</cp:revision>
  <cp:lastPrinted>2020-07-01T08:07:00Z</cp:lastPrinted>
  <dcterms:created xsi:type="dcterms:W3CDTF">2020-07-01T07:16:00Z</dcterms:created>
  <dcterms:modified xsi:type="dcterms:W3CDTF">2020-07-01T08:07:00Z</dcterms:modified>
</cp:coreProperties>
</file>